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EC432" w14:textId="77777777" w:rsidR="00DA653F" w:rsidRPr="002770AE" w:rsidRDefault="00825B8C" w:rsidP="00DA653F">
      <w:pPr>
        <w:jc w:val="center"/>
        <w:rPr>
          <w:rFonts w:ascii="Cambria" w:hAnsi="Cambria" w:cs="Times New Roman"/>
          <w:sz w:val="24"/>
          <w:szCs w:val="24"/>
        </w:rPr>
      </w:pPr>
      <w:bookmarkStart w:id="0" w:name="_GoBack"/>
      <w:r w:rsidRPr="002770AE">
        <w:rPr>
          <w:rFonts w:ascii="Cambria" w:hAnsi="Cambria" w:cs="Times New Roman"/>
          <w:sz w:val="24"/>
          <w:szCs w:val="24"/>
        </w:rPr>
        <w:t>P. Raniero Cantalamessa O</w:t>
      </w:r>
      <w:r w:rsidR="0088763D" w:rsidRPr="002770AE">
        <w:rPr>
          <w:rFonts w:ascii="Cambria" w:hAnsi="Cambria" w:cs="Times New Roman"/>
          <w:sz w:val="24"/>
          <w:szCs w:val="24"/>
        </w:rPr>
        <w:t>F</w:t>
      </w:r>
      <w:r w:rsidRPr="002770AE">
        <w:rPr>
          <w:rFonts w:ascii="Cambria" w:hAnsi="Cambria" w:cs="Times New Roman"/>
          <w:sz w:val="24"/>
          <w:szCs w:val="24"/>
        </w:rPr>
        <w:t>M</w:t>
      </w:r>
      <w:r w:rsidR="0088763D" w:rsidRPr="002770AE">
        <w:rPr>
          <w:rFonts w:ascii="Cambria" w:hAnsi="Cambria" w:cs="Times New Roman"/>
          <w:sz w:val="24"/>
          <w:szCs w:val="24"/>
        </w:rPr>
        <w:t>C</w:t>
      </w:r>
      <w:r w:rsidR="00DA653F" w:rsidRPr="002770AE">
        <w:rPr>
          <w:rFonts w:ascii="Cambria" w:hAnsi="Cambria" w:cs="Times New Roman"/>
          <w:sz w:val="24"/>
          <w:szCs w:val="24"/>
        </w:rPr>
        <w:t>ap</w:t>
      </w:r>
    </w:p>
    <w:p w14:paraId="2719814A" w14:textId="77777777" w:rsidR="00DA653F" w:rsidRPr="002770AE" w:rsidRDefault="00DA653F" w:rsidP="00DA653F">
      <w:pPr>
        <w:jc w:val="center"/>
        <w:rPr>
          <w:rFonts w:ascii="Cambria" w:hAnsi="Cambria" w:cs="Times New Roman"/>
          <w:b/>
          <w:sz w:val="24"/>
          <w:szCs w:val="24"/>
        </w:rPr>
      </w:pPr>
      <w:r w:rsidRPr="002770AE">
        <w:rPr>
          <w:rFonts w:ascii="Cambria" w:hAnsi="Cambria" w:cs="Times New Roman"/>
          <w:b/>
          <w:sz w:val="24"/>
          <w:szCs w:val="24"/>
        </w:rPr>
        <w:t>« HEUREUX LES CŒURS PURS, CAR ILS VERRONT DIEU »</w:t>
      </w:r>
    </w:p>
    <w:p w14:paraId="1881C688" w14:textId="77777777" w:rsidR="00DA653F" w:rsidRPr="002770AE" w:rsidRDefault="00DA653F" w:rsidP="00DA653F">
      <w:pPr>
        <w:jc w:val="center"/>
        <w:rPr>
          <w:rFonts w:ascii="Cambria" w:hAnsi="Cambria" w:cs="Times New Roman"/>
          <w:sz w:val="24"/>
          <w:szCs w:val="24"/>
        </w:rPr>
      </w:pPr>
      <w:r w:rsidRPr="002770AE">
        <w:rPr>
          <w:rFonts w:ascii="Cambria" w:hAnsi="Cambria" w:cs="Times New Roman"/>
          <w:sz w:val="24"/>
          <w:szCs w:val="24"/>
        </w:rPr>
        <w:t>Première prédication, Carême 2019</w:t>
      </w:r>
    </w:p>
    <w:p w14:paraId="45AA104B" w14:textId="77777777" w:rsidR="00DA653F" w:rsidRPr="002770AE" w:rsidRDefault="00DA653F" w:rsidP="00DA653F">
      <w:pPr>
        <w:rPr>
          <w:rFonts w:ascii="Cambria" w:hAnsi="Cambria" w:cs="Times New Roman"/>
          <w:sz w:val="24"/>
          <w:szCs w:val="24"/>
        </w:rPr>
      </w:pPr>
    </w:p>
    <w:p w14:paraId="283FF2A0"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Poursuivant la réflexion commencée au cours de l’Avent </w:t>
      </w:r>
      <w:r w:rsidR="00866EFA" w:rsidRPr="002770AE">
        <w:rPr>
          <w:rFonts w:ascii="Cambria" w:hAnsi="Cambria" w:cs="Times New Roman"/>
          <w:sz w:val="24"/>
          <w:szCs w:val="24"/>
        </w:rPr>
        <w:t xml:space="preserve">dernier </w:t>
      </w:r>
      <w:r w:rsidRPr="002770AE">
        <w:rPr>
          <w:rFonts w:ascii="Cambria" w:hAnsi="Cambria" w:cs="Times New Roman"/>
          <w:sz w:val="24"/>
          <w:szCs w:val="24"/>
        </w:rPr>
        <w:t xml:space="preserve">sur le verset du psaume : </w:t>
      </w:r>
      <w:r w:rsidRPr="002770AE">
        <w:rPr>
          <w:rFonts w:ascii="Cambria" w:hAnsi="Cambria" w:cs="Times New Roman"/>
          <w:i/>
          <w:sz w:val="24"/>
          <w:szCs w:val="24"/>
        </w:rPr>
        <w:t xml:space="preserve">« Mon âme a soif du Dieu vivant » </w:t>
      </w:r>
      <w:r w:rsidRPr="002770AE">
        <w:rPr>
          <w:rFonts w:ascii="Cambria" w:hAnsi="Cambria" w:cs="Times New Roman"/>
          <w:sz w:val="24"/>
          <w:szCs w:val="24"/>
        </w:rPr>
        <w:t xml:space="preserve">(Ps 42, 2), dans cette première prédication du Carême, je voudrais méditer avec vous sur la condition essentielle </w:t>
      </w:r>
      <w:r w:rsidR="00335272" w:rsidRPr="002770AE">
        <w:rPr>
          <w:rFonts w:ascii="Cambria" w:hAnsi="Cambria" w:cs="Times New Roman"/>
          <w:sz w:val="24"/>
          <w:szCs w:val="24"/>
        </w:rPr>
        <w:t xml:space="preserve">requise </w:t>
      </w:r>
      <w:r w:rsidRPr="002770AE">
        <w:rPr>
          <w:rFonts w:ascii="Cambria" w:hAnsi="Cambria" w:cs="Times New Roman"/>
          <w:sz w:val="24"/>
          <w:szCs w:val="24"/>
        </w:rPr>
        <w:t xml:space="preserve">pour « voir » Dieu. </w:t>
      </w:r>
      <w:r w:rsidR="002C6996" w:rsidRPr="002770AE">
        <w:rPr>
          <w:rFonts w:ascii="Cambria" w:hAnsi="Cambria" w:cs="Times New Roman"/>
          <w:sz w:val="24"/>
          <w:szCs w:val="24"/>
        </w:rPr>
        <w:t>Pour</w:t>
      </w:r>
      <w:r w:rsidRPr="002770AE">
        <w:rPr>
          <w:rFonts w:ascii="Cambria" w:hAnsi="Cambria" w:cs="Times New Roman"/>
          <w:sz w:val="24"/>
          <w:szCs w:val="24"/>
        </w:rPr>
        <w:t xml:space="preserve"> Jésus, c'est la pureté de cœur</w:t>
      </w:r>
      <w:r w:rsidR="002C6996" w:rsidRPr="002770AE">
        <w:rPr>
          <w:rFonts w:ascii="Cambria" w:hAnsi="Cambria" w:cs="Times New Roman"/>
          <w:sz w:val="24"/>
          <w:szCs w:val="24"/>
        </w:rPr>
        <w:t>.</w:t>
      </w:r>
      <w:r w:rsidRPr="002770AE">
        <w:rPr>
          <w:rFonts w:ascii="Cambria" w:hAnsi="Cambria" w:cs="Times New Roman"/>
          <w:sz w:val="24"/>
          <w:szCs w:val="24"/>
        </w:rPr>
        <w:t xml:space="preserve"> </w:t>
      </w:r>
      <w:r w:rsidRPr="002770AE">
        <w:rPr>
          <w:rFonts w:ascii="Cambria" w:hAnsi="Cambria" w:cs="Times New Roman"/>
          <w:i/>
          <w:sz w:val="24"/>
          <w:szCs w:val="24"/>
        </w:rPr>
        <w:t>« Heureux les cœurs purs, car ils verront Dieu »</w:t>
      </w:r>
      <w:r w:rsidRPr="002770AE">
        <w:rPr>
          <w:rFonts w:ascii="Cambria" w:hAnsi="Cambria" w:cs="Times New Roman"/>
          <w:sz w:val="24"/>
          <w:szCs w:val="24"/>
        </w:rPr>
        <w:t xml:space="preserve"> (Mt 5, 8), dit-il dans l'une de ses Béatitudes.</w:t>
      </w:r>
    </w:p>
    <w:p w14:paraId="384BB4C0"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Nous </w:t>
      </w:r>
      <w:proofErr w:type="gramStart"/>
      <w:r w:rsidRPr="002770AE">
        <w:rPr>
          <w:rFonts w:ascii="Cambria" w:hAnsi="Cambria" w:cs="Times New Roman"/>
          <w:sz w:val="24"/>
          <w:szCs w:val="24"/>
        </w:rPr>
        <w:t>savons que pur</w:t>
      </w:r>
      <w:proofErr w:type="gramEnd"/>
      <w:r w:rsidRPr="002770AE">
        <w:rPr>
          <w:rFonts w:ascii="Cambria" w:hAnsi="Cambria" w:cs="Times New Roman"/>
          <w:sz w:val="24"/>
          <w:szCs w:val="24"/>
        </w:rPr>
        <w:t xml:space="preserve"> et pureté ont dans la Bible, comme du reste dans le langage commun, un</w:t>
      </w:r>
      <w:r w:rsidR="00E34518" w:rsidRPr="002770AE">
        <w:rPr>
          <w:rFonts w:ascii="Cambria" w:hAnsi="Cambria" w:cs="Times New Roman"/>
          <w:sz w:val="24"/>
          <w:szCs w:val="24"/>
        </w:rPr>
        <w:t xml:space="preserve"> </w:t>
      </w:r>
      <w:r w:rsidRPr="002770AE">
        <w:rPr>
          <w:rFonts w:ascii="Cambria" w:hAnsi="Cambria" w:cs="Times New Roman"/>
          <w:sz w:val="24"/>
          <w:szCs w:val="24"/>
        </w:rPr>
        <w:t>s</w:t>
      </w:r>
      <w:r w:rsidR="00314A88" w:rsidRPr="002770AE">
        <w:rPr>
          <w:rFonts w:ascii="Cambria" w:hAnsi="Cambria" w:cs="Times New Roman"/>
          <w:sz w:val="24"/>
          <w:szCs w:val="24"/>
        </w:rPr>
        <w:t>e</w:t>
      </w:r>
      <w:r w:rsidRPr="002770AE">
        <w:rPr>
          <w:rFonts w:ascii="Cambria" w:hAnsi="Cambria" w:cs="Times New Roman"/>
          <w:sz w:val="24"/>
          <w:szCs w:val="24"/>
        </w:rPr>
        <w:t>ns</w:t>
      </w:r>
      <w:r w:rsidR="00E34518" w:rsidRPr="002770AE">
        <w:rPr>
          <w:rFonts w:ascii="Cambria" w:hAnsi="Cambria" w:cs="Times New Roman"/>
          <w:sz w:val="24"/>
          <w:szCs w:val="24"/>
        </w:rPr>
        <w:t xml:space="preserve"> très étendu</w:t>
      </w:r>
      <w:r w:rsidRPr="002770AE">
        <w:rPr>
          <w:rFonts w:ascii="Cambria" w:hAnsi="Cambria" w:cs="Times New Roman"/>
          <w:sz w:val="24"/>
          <w:szCs w:val="24"/>
        </w:rPr>
        <w:t>. L’Évangile insiste particulièrement sur deux domaines</w:t>
      </w:r>
      <w:r w:rsidR="00314A88" w:rsidRPr="002770AE">
        <w:rPr>
          <w:rFonts w:ascii="Cambria" w:hAnsi="Cambria" w:cs="Times New Roman"/>
          <w:sz w:val="24"/>
          <w:szCs w:val="24"/>
        </w:rPr>
        <w:t>,</w:t>
      </w:r>
      <w:r w:rsidRPr="002770AE">
        <w:rPr>
          <w:rFonts w:ascii="Cambria" w:hAnsi="Cambria" w:cs="Times New Roman"/>
          <w:sz w:val="24"/>
          <w:szCs w:val="24"/>
        </w:rPr>
        <w:t xml:space="preserve"> la rectitude des intentions et la pureté des </w:t>
      </w:r>
      <w:r w:rsidR="002F5ACF" w:rsidRPr="002770AE">
        <w:rPr>
          <w:rFonts w:ascii="Cambria" w:hAnsi="Cambria" w:cs="Times New Roman"/>
          <w:sz w:val="24"/>
          <w:szCs w:val="24"/>
        </w:rPr>
        <w:t>mœurs</w:t>
      </w:r>
      <w:r w:rsidRPr="002770AE">
        <w:rPr>
          <w:rFonts w:ascii="Cambria" w:hAnsi="Cambria" w:cs="Times New Roman"/>
          <w:sz w:val="24"/>
          <w:szCs w:val="24"/>
        </w:rPr>
        <w:t xml:space="preserve">. </w:t>
      </w:r>
      <w:r w:rsidR="00F05000" w:rsidRPr="002770AE">
        <w:rPr>
          <w:rFonts w:ascii="Cambria" w:hAnsi="Cambria" w:cs="Times New Roman"/>
          <w:sz w:val="24"/>
          <w:szCs w:val="24"/>
        </w:rPr>
        <w:t>À la pureté des intentions s'oppose l</w:t>
      </w:r>
      <w:r w:rsidRPr="002770AE">
        <w:rPr>
          <w:rFonts w:ascii="Cambria" w:hAnsi="Cambria" w:cs="Times New Roman"/>
          <w:sz w:val="24"/>
          <w:szCs w:val="24"/>
        </w:rPr>
        <w:t xml:space="preserve">'hypocrisie, </w:t>
      </w:r>
      <w:r w:rsidR="00F05000" w:rsidRPr="002770AE">
        <w:rPr>
          <w:rFonts w:ascii="Cambria" w:hAnsi="Cambria" w:cs="Times New Roman"/>
          <w:sz w:val="24"/>
          <w:szCs w:val="24"/>
        </w:rPr>
        <w:t xml:space="preserve">à la pureté des mœurs </w:t>
      </w:r>
      <w:proofErr w:type="gramStart"/>
      <w:r w:rsidR="00314A88" w:rsidRPr="002770AE">
        <w:rPr>
          <w:rFonts w:ascii="Cambria" w:hAnsi="Cambria" w:cs="Times New Roman"/>
          <w:sz w:val="24"/>
          <w:szCs w:val="24"/>
        </w:rPr>
        <w:t>s’oppose</w:t>
      </w:r>
      <w:proofErr w:type="gramEnd"/>
      <w:r w:rsidR="00314A88" w:rsidRPr="002770AE">
        <w:rPr>
          <w:rFonts w:ascii="Cambria" w:hAnsi="Cambria" w:cs="Times New Roman"/>
          <w:sz w:val="24"/>
          <w:szCs w:val="24"/>
        </w:rPr>
        <w:t xml:space="preserve"> </w:t>
      </w:r>
      <w:r w:rsidR="00F05000" w:rsidRPr="002770AE">
        <w:rPr>
          <w:rFonts w:ascii="Cambria" w:hAnsi="Cambria" w:cs="Times New Roman"/>
          <w:sz w:val="24"/>
          <w:szCs w:val="24"/>
        </w:rPr>
        <w:t>l’abus de la sexualité</w:t>
      </w:r>
      <w:r w:rsidRPr="002770AE">
        <w:rPr>
          <w:rFonts w:ascii="Cambria" w:hAnsi="Cambria" w:cs="Times New Roman"/>
          <w:sz w:val="24"/>
          <w:szCs w:val="24"/>
        </w:rPr>
        <w:t>.</w:t>
      </w:r>
    </w:p>
    <w:p w14:paraId="4B61EE4F"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Dans l</w:t>
      </w:r>
      <w:r w:rsidR="00314A88" w:rsidRPr="002770AE">
        <w:rPr>
          <w:rFonts w:ascii="Cambria" w:hAnsi="Cambria" w:cs="Times New Roman"/>
          <w:sz w:val="24"/>
          <w:szCs w:val="24"/>
        </w:rPr>
        <w:t>e domaine</w:t>
      </w:r>
      <w:r w:rsidRPr="002770AE">
        <w:rPr>
          <w:rFonts w:ascii="Cambria" w:hAnsi="Cambria" w:cs="Times New Roman"/>
          <w:sz w:val="24"/>
          <w:szCs w:val="24"/>
        </w:rPr>
        <w:t xml:space="preserve"> moral, le mot </w:t>
      </w:r>
      <w:r w:rsidR="00314A88" w:rsidRPr="002770AE">
        <w:rPr>
          <w:rFonts w:ascii="Cambria" w:hAnsi="Cambria" w:cs="Times New Roman"/>
          <w:sz w:val="24"/>
          <w:szCs w:val="24"/>
        </w:rPr>
        <w:t>« </w:t>
      </w:r>
      <w:r w:rsidRPr="002770AE">
        <w:rPr>
          <w:rFonts w:ascii="Cambria" w:hAnsi="Cambria" w:cs="Times New Roman"/>
          <w:sz w:val="24"/>
          <w:szCs w:val="24"/>
        </w:rPr>
        <w:t>pureté</w:t>
      </w:r>
      <w:r w:rsidR="00314A88" w:rsidRPr="002770AE">
        <w:rPr>
          <w:rFonts w:ascii="Cambria" w:hAnsi="Cambria" w:cs="Times New Roman"/>
          <w:sz w:val="24"/>
          <w:szCs w:val="24"/>
        </w:rPr>
        <w:t> »</w:t>
      </w:r>
      <w:r w:rsidRPr="002770AE">
        <w:rPr>
          <w:rFonts w:ascii="Cambria" w:hAnsi="Cambria" w:cs="Times New Roman"/>
          <w:sz w:val="24"/>
          <w:szCs w:val="24"/>
        </w:rPr>
        <w:t xml:space="preserve"> fait généralement référence à un certain comportement dans la sphère de la sexualité, marqué par l</w:t>
      </w:r>
      <w:r w:rsidR="00866EFA" w:rsidRPr="002770AE">
        <w:rPr>
          <w:rFonts w:ascii="Cambria" w:hAnsi="Cambria" w:cs="Times New Roman"/>
          <w:sz w:val="24"/>
          <w:szCs w:val="24"/>
        </w:rPr>
        <w:t>’exigence</w:t>
      </w:r>
      <w:r w:rsidR="00314A88" w:rsidRPr="002770AE">
        <w:rPr>
          <w:rFonts w:ascii="Cambria" w:hAnsi="Cambria" w:cs="Times New Roman"/>
          <w:sz w:val="24"/>
          <w:szCs w:val="24"/>
        </w:rPr>
        <w:t xml:space="preserve"> de </w:t>
      </w:r>
      <w:r w:rsidRPr="002770AE">
        <w:rPr>
          <w:rFonts w:ascii="Cambria" w:hAnsi="Cambria" w:cs="Times New Roman"/>
          <w:sz w:val="24"/>
          <w:szCs w:val="24"/>
        </w:rPr>
        <w:t>respecte</w:t>
      </w:r>
      <w:r w:rsidR="00314A88" w:rsidRPr="002770AE">
        <w:rPr>
          <w:rFonts w:ascii="Cambria" w:hAnsi="Cambria" w:cs="Times New Roman"/>
          <w:sz w:val="24"/>
          <w:szCs w:val="24"/>
        </w:rPr>
        <w:t>r</w:t>
      </w:r>
      <w:r w:rsidRPr="002770AE">
        <w:rPr>
          <w:rFonts w:ascii="Cambria" w:hAnsi="Cambria" w:cs="Times New Roman"/>
          <w:sz w:val="24"/>
          <w:szCs w:val="24"/>
        </w:rPr>
        <w:t xml:space="preserve"> la volonté du Créateur et</w:t>
      </w:r>
      <w:r w:rsidR="00314A88" w:rsidRPr="002770AE">
        <w:rPr>
          <w:rFonts w:ascii="Cambria" w:hAnsi="Cambria" w:cs="Times New Roman"/>
          <w:sz w:val="24"/>
          <w:szCs w:val="24"/>
        </w:rPr>
        <w:t xml:space="preserve"> </w:t>
      </w:r>
      <w:r w:rsidRPr="002770AE">
        <w:rPr>
          <w:rFonts w:ascii="Cambria" w:hAnsi="Cambria" w:cs="Times New Roman"/>
          <w:sz w:val="24"/>
          <w:szCs w:val="24"/>
        </w:rPr>
        <w:t xml:space="preserve">la finalité intrinsèque de la sexualité elle-même. Nous ne pouvons entrer en contact avec Dieu, qui est esprit, autrement que par notre esprit. Mais le désordre ou, pire, les aberrations dans ce domaine ont pour effet </w:t>
      </w:r>
      <w:r w:rsidR="00314A88" w:rsidRPr="002770AE">
        <w:rPr>
          <w:rFonts w:ascii="Cambria" w:hAnsi="Cambria" w:cs="Times New Roman"/>
          <w:sz w:val="24"/>
          <w:szCs w:val="24"/>
        </w:rPr>
        <w:t xml:space="preserve">– comme chacun sait – </w:t>
      </w:r>
      <w:r w:rsidRPr="002770AE">
        <w:rPr>
          <w:rFonts w:ascii="Cambria" w:hAnsi="Cambria" w:cs="Times New Roman"/>
          <w:sz w:val="24"/>
          <w:szCs w:val="24"/>
        </w:rPr>
        <w:t>d</w:t>
      </w:r>
      <w:r w:rsidR="00314A88" w:rsidRPr="002770AE">
        <w:rPr>
          <w:rFonts w:ascii="Cambria" w:hAnsi="Cambria" w:cs="Times New Roman"/>
          <w:sz w:val="24"/>
          <w:szCs w:val="24"/>
        </w:rPr>
        <w:t>’</w:t>
      </w:r>
      <w:r w:rsidRPr="002770AE">
        <w:rPr>
          <w:rFonts w:ascii="Cambria" w:hAnsi="Cambria" w:cs="Times New Roman"/>
          <w:sz w:val="24"/>
          <w:szCs w:val="24"/>
        </w:rPr>
        <w:t>obscurcir l'i</w:t>
      </w:r>
      <w:r w:rsidR="00314A88" w:rsidRPr="002770AE">
        <w:rPr>
          <w:rFonts w:ascii="Cambria" w:hAnsi="Cambria" w:cs="Times New Roman"/>
          <w:sz w:val="24"/>
          <w:szCs w:val="24"/>
        </w:rPr>
        <w:t>n</w:t>
      </w:r>
      <w:r w:rsidRPr="002770AE">
        <w:rPr>
          <w:rFonts w:ascii="Cambria" w:hAnsi="Cambria" w:cs="Times New Roman"/>
          <w:sz w:val="24"/>
          <w:szCs w:val="24"/>
        </w:rPr>
        <w:t>t</w:t>
      </w:r>
      <w:r w:rsidR="00314A88" w:rsidRPr="002770AE">
        <w:rPr>
          <w:rFonts w:ascii="Cambria" w:hAnsi="Cambria" w:cs="Times New Roman"/>
          <w:sz w:val="24"/>
          <w:szCs w:val="24"/>
        </w:rPr>
        <w:t>elligence</w:t>
      </w:r>
      <w:r w:rsidRPr="002770AE">
        <w:rPr>
          <w:rFonts w:ascii="Cambria" w:hAnsi="Cambria" w:cs="Times New Roman"/>
          <w:sz w:val="24"/>
          <w:szCs w:val="24"/>
        </w:rPr>
        <w:t xml:space="preserve">. C'est comme </w:t>
      </w:r>
      <w:r w:rsidR="00F05000" w:rsidRPr="002770AE">
        <w:rPr>
          <w:rFonts w:ascii="Cambria" w:hAnsi="Cambria" w:cs="Times New Roman"/>
          <w:sz w:val="24"/>
          <w:szCs w:val="24"/>
        </w:rPr>
        <w:t>lorsque quelqu’un</w:t>
      </w:r>
      <w:r w:rsidRPr="002770AE">
        <w:rPr>
          <w:rFonts w:ascii="Cambria" w:hAnsi="Cambria" w:cs="Times New Roman"/>
          <w:sz w:val="24"/>
          <w:szCs w:val="24"/>
        </w:rPr>
        <w:t xml:space="preserve"> remue les pieds dans un étang</w:t>
      </w:r>
      <w:r w:rsidR="00314A88" w:rsidRPr="002770AE">
        <w:rPr>
          <w:rFonts w:ascii="Cambria" w:hAnsi="Cambria" w:cs="Times New Roman"/>
          <w:sz w:val="24"/>
          <w:szCs w:val="24"/>
        </w:rPr>
        <w:t xml:space="preserve"> </w:t>
      </w:r>
      <w:r w:rsidRPr="002770AE">
        <w:rPr>
          <w:rFonts w:ascii="Cambria" w:hAnsi="Cambria" w:cs="Times New Roman"/>
          <w:sz w:val="24"/>
          <w:szCs w:val="24"/>
        </w:rPr>
        <w:t xml:space="preserve">: </w:t>
      </w:r>
      <w:r w:rsidR="00F05000" w:rsidRPr="002770AE">
        <w:rPr>
          <w:rFonts w:ascii="Cambria" w:hAnsi="Cambria" w:cs="Times New Roman"/>
          <w:sz w:val="24"/>
          <w:szCs w:val="24"/>
        </w:rPr>
        <w:t>il</w:t>
      </w:r>
      <w:r w:rsidR="00EA487E" w:rsidRPr="002770AE">
        <w:rPr>
          <w:rFonts w:ascii="Cambria" w:hAnsi="Cambria" w:cs="Times New Roman"/>
          <w:sz w:val="24"/>
          <w:szCs w:val="24"/>
        </w:rPr>
        <w:t xml:space="preserve"> soulève </w:t>
      </w:r>
      <w:r w:rsidRPr="002770AE">
        <w:rPr>
          <w:rFonts w:ascii="Cambria" w:hAnsi="Cambria" w:cs="Times New Roman"/>
          <w:sz w:val="24"/>
          <w:szCs w:val="24"/>
        </w:rPr>
        <w:t>la boue</w:t>
      </w:r>
      <w:r w:rsidR="00314A88" w:rsidRPr="002770AE">
        <w:rPr>
          <w:rFonts w:ascii="Cambria" w:hAnsi="Cambria" w:cs="Times New Roman"/>
          <w:sz w:val="24"/>
          <w:szCs w:val="24"/>
        </w:rPr>
        <w:t xml:space="preserve"> </w:t>
      </w:r>
      <w:r w:rsidR="00E34518" w:rsidRPr="002770AE">
        <w:rPr>
          <w:rFonts w:ascii="Cambria" w:hAnsi="Cambria" w:cs="Times New Roman"/>
          <w:sz w:val="24"/>
          <w:szCs w:val="24"/>
        </w:rPr>
        <w:t>qui est au</w:t>
      </w:r>
      <w:r w:rsidRPr="002770AE">
        <w:rPr>
          <w:rFonts w:ascii="Cambria" w:hAnsi="Cambria" w:cs="Times New Roman"/>
          <w:sz w:val="24"/>
          <w:szCs w:val="24"/>
        </w:rPr>
        <w:t xml:space="preserve"> fond et </w:t>
      </w:r>
      <w:r w:rsidR="00EA487E" w:rsidRPr="002770AE">
        <w:rPr>
          <w:rFonts w:ascii="Cambria" w:hAnsi="Cambria" w:cs="Times New Roman"/>
          <w:sz w:val="24"/>
          <w:szCs w:val="24"/>
        </w:rPr>
        <w:t xml:space="preserve">elle </w:t>
      </w:r>
      <w:r w:rsidRPr="002770AE">
        <w:rPr>
          <w:rFonts w:ascii="Cambria" w:hAnsi="Cambria" w:cs="Times New Roman"/>
          <w:sz w:val="24"/>
          <w:szCs w:val="24"/>
        </w:rPr>
        <w:t>t</w:t>
      </w:r>
      <w:r w:rsidR="00314A88" w:rsidRPr="002770AE">
        <w:rPr>
          <w:rFonts w:ascii="Cambria" w:hAnsi="Cambria" w:cs="Times New Roman"/>
          <w:sz w:val="24"/>
          <w:szCs w:val="24"/>
        </w:rPr>
        <w:t>rouble</w:t>
      </w:r>
      <w:r w:rsidRPr="002770AE">
        <w:rPr>
          <w:rFonts w:ascii="Cambria" w:hAnsi="Cambria" w:cs="Times New Roman"/>
          <w:sz w:val="24"/>
          <w:szCs w:val="24"/>
        </w:rPr>
        <w:t xml:space="preserve"> toute l'eau. Dieu est lumière et </w:t>
      </w:r>
      <w:r w:rsidR="00F05000" w:rsidRPr="002770AE">
        <w:rPr>
          <w:rFonts w:ascii="Cambria" w:hAnsi="Cambria" w:cs="Times New Roman"/>
          <w:sz w:val="24"/>
          <w:szCs w:val="24"/>
        </w:rPr>
        <w:t>c</w:t>
      </w:r>
      <w:r w:rsidRPr="002770AE">
        <w:rPr>
          <w:rFonts w:ascii="Cambria" w:hAnsi="Cambria" w:cs="Times New Roman"/>
          <w:sz w:val="24"/>
          <w:szCs w:val="24"/>
        </w:rPr>
        <w:t>e</w:t>
      </w:r>
      <w:r w:rsidR="00F05000" w:rsidRPr="002770AE">
        <w:rPr>
          <w:rFonts w:ascii="Cambria" w:hAnsi="Cambria" w:cs="Times New Roman"/>
          <w:sz w:val="24"/>
          <w:szCs w:val="24"/>
        </w:rPr>
        <w:t>tt</w:t>
      </w:r>
      <w:r w:rsidRPr="002770AE">
        <w:rPr>
          <w:rFonts w:ascii="Cambria" w:hAnsi="Cambria" w:cs="Times New Roman"/>
          <w:sz w:val="24"/>
          <w:szCs w:val="24"/>
        </w:rPr>
        <w:t xml:space="preserve">e personne </w:t>
      </w:r>
      <w:r w:rsidR="00314A88" w:rsidRPr="002770AE">
        <w:rPr>
          <w:rFonts w:ascii="Cambria" w:hAnsi="Cambria" w:cs="Times New Roman"/>
          <w:sz w:val="24"/>
          <w:szCs w:val="24"/>
        </w:rPr>
        <w:t>« </w:t>
      </w:r>
      <w:r w:rsidRPr="002770AE">
        <w:rPr>
          <w:rFonts w:ascii="Cambria" w:hAnsi="Cambria" w:cs="Times New Roman"/>
          <w:sz w:val="24"/>
          <w:szCs w:val="24"/>
        </w:rPr>
        <w:t>déteste la lumière</w:t>
      </w:r>
      <w:r w:rsidR="00314A88" w:rsidRPr="002770AE">
        <w:rPr>
          <w:rFonts w:ascii="Cambria" w:hAnsi="Cambria" w:cs="Times New Roman"/>
          <w:sz w:val="24"/>
          <w:szCs w:val="24"/>
        </w:rPr>
        <w:t> »</w:t>
      </w:r>
      <w:r w:rsidRPr="002770AE">
        <w:rPr>
          <w:rFonts w:ascii="Cambria" w:hAnsi="Cambria" w:cs="Times New Roman"/>
          <w:sz w:val="24"/>
          <w:szCs w:val="24"/>
        </w:rPr>
        <w:t>.</w:t>
      </w:r>
    </w:p>
    <w:p w14:paraId="07002E42" w14:textId="77777777" w:rsidR="00DA653F" w:rsidRPr="002770AE" w:rsidRDefault="00314A88" w:rsidP="00DA653F">
      <w:pPr>
        <w:jc w:val="both"/>
        <w:rPr>
          <w:rFonts w:ascii="Cambria" w:hAnsi="Cambria" w:cs="Times New Roman"/>
          <w:sz w:val="24"/>
          <w:szCs w:val="24"/>
        </w:rPr>
      </w:pPr>
      <w:r w:rsidRPr="002770AE">
        <w:rPr>
          <w:rFonts w:ascii="Cambria" w:hAnsi="Cambria" w:cs="Times New Roman"/>
          <w:sz w:val="24"/>
          <w:szCs w:val="24"/>
        </w:rPr>
        <w:t>Le</w:t>
      </w:r>
      <w:r w:rsidR="00DA653F" w:rsidRPr="002770AE">
        <w:rPr>
          <w:rFonts w:ascii="Cambria" w:hAnsi="Cambria" w:cs="Times New Roman"/>
          <w:sz w:val="24"/>
          <w:szCs w:val="24"/>
        </w:rPr>
        <w:t xml:space="preserve"> péché</w:t>
      </w:r>
      <w:r w:rsidR="00866EFA" w:rsidRPr="002770AE">
        <w:rPr>
          <w:rFonts w:ascii="Cambria" w:hAnsi="Cambria" w:cs="Times New Roman"/>
          <w:sz w:val="24"/>
          <w:szCs w:val="24"/>
        </w:rPr>
        <w:t xml:space="preserve"> d’impureté</w:t>
      </w:r>
      <w:r w:rsidR="00DA653F" w:rsidRPr="002770AE">
        <w:rPr>
          <w:rFonts w:ascii="Cambria" w:hAnsi="Cambria" w:cs="Times New Roman"/>
          <w:sz w:val="24"/>
          <w:szCs w:val="24"/>
        </w:rPr>
        <w:t xml:space="preserve"> </w:t>
      </w:r>
      <w:r w:rsidR="00F05000" w:rsidRPr="002770AE">
        <w:rPr>
          <w:rFonts w:ascii="Cambria" w:hAnsi="Cambria" w:cs="Times New Roman"/>
          <w:sz w:val="24"/>
          <w:szCs w:val="24"/>
        </w:rPr>
        <w:t>empêche</w:t>
      </w:r>
      <w:r w:rsidRPr="002770AE">
        <w:rPr>
          <w:rFonts w:ascii="Cambria" w:hAnsi="Cambria" w:cs="Times New Roman"/>
          <w:sz w:val="24"/>
          <w:szCs w:val="24"/>
        </w:rPr>
        <w:t xml:space="preserve"> de voir</w:t>
      </w:r>
      <w:r w:rsidR="00DA653F" w:rsidRPr="002770AE">
        <w:rPr>
          <w:rFonts w:ascii="Cambria" w:hAnsi="Cambria" w:cs="Times New Roman"/>
          <w:sz w:val="24"/>
          <w:szCs w:val="24"/>
        </w:rPr>
        <w:t xml:space="preserve"> le visage de Dieu, ou, s'il le </w:t>
      </w:r>
      <w:r w:rsidR="00F05000" w:rsidRPr="002770AE">
        <w:rPr>
          <w:rFonts w:ascii="Cambria" w:hAnsi="Cambria" w:cs="Times New Roman"/>
          <w:sz w:val="24"/>
          <w:szCs w:val="24"/>
        </w:rPr>
        <w:t>laisse voir</w:t>
      </w:r>
      <w:r w:rsidR="00DA653F" w:rsidRPr="002770AE">
        <w:rPr>
          <w:rFonts w:ascii="Cambria" w:hAnsi="Cambria" w:cs="Times New Roman"/>
          <w:sz w:val="24"/>
          <w:szCs w:val="24"/>
        </w:rPr>
        <w:t xml:space="preserve">, </w:t>
      </w:r>
      <w:r w:rsidRPr="002770AE">
        <w:rPr>
          <w:rFonts w:ascii="Cambria" w:hAnsi="Cambria" w:cs="Times New Roman"/>
          <w:sz w:val="24"/>
          <w:szCs w:val="24"/>
        </w:rPr>
        <w:t xml:space="preserve">il </w:t>
      </w:r>
      <w:r w:rsidR="00DA653F" w:rsidRPr="002770AE">
        <w:rPr>
          <w:rFonts w:ascii="Cambria" w:hAnsi="Cambria" w:cs="Times New Roman"/>
          <w:sz w:val="24"/>
          <w:szCs w:val="24"/>
        </w:rPr>
        <w:t xml:space="preserve">le fait voir tout déformé. </w:t>
      </w:r>
      <w:r w:rsidR="00866EFA" w:rsidRPr="002770AE">
        <w:rPr>
          <w:rFonts w:ascii="Cambria" w:hAnsi="Cambria" w:cs="Times New Roman"/>
          <w:sz w:val="24"/>
          <w:szCs w:val="24"/>
        </w:rPr>
        <w:t>Il fait de Dieu</w:t>
      </w:r>
      <w:r w:rsidRPr="002770AE">
        <w:rPr>
          <w:rFonts w:ascii="Cambria" w:hAnsi="Cambria" w:cs="Times New Roman"/>
          <w:sz w:val="24"/>
          <w:szCs w:val="24"/>
        </w:rPr>
        <w:t>,</w:t>
      </w:r>
      <w:r w:rsidR="00DA653F" w:rsidRPr="002770AE">
        <w:rPr>
          <w:rFonts w:ascii="Cambria" w:hAnsi="Cambria" w:cs="Times New Roman"/>
          <w:sz w:val="24"/>
          <w:szCs w:val="24"/>
        </w:rPr>
        <w:t xml:space="preserve"> non pas l'ami, l'allié et le père, mais </w:t>
      </w:r>
      <w:r w:rsidRPr="002770AE">
        <w:rPr>
          <w:rFonts w:ascii="Cambria" w:hAnsi="Cambria" w:cs="Times New Roman"/>
          <w:sz w:val="24"/>
          <w:szCs w:val="24"/>
        </w:rPr>
        <w:t>l'adversaire</w:t>
      </w:r>
      <w:r w:rsidR="00DA653F" w:rsidRPr="002770AE">
        <w:rPr>
          <w:rFonts w:ascii="Cambria" w:hAnsi="Cambria" w:cs="Times New Roman"/>
          <w:sz w:val="24"/>
          <w:szCs w:val="24"/>
        </w:rPr>
        <w:t xml:space="preserve">, l'ennemi. L'homme charnel est </w:t>
      </w:r>
      <w:r w:rsidRPr="002770AE">
        <w:rPr>
          <w:rFonts w:ascii="Cambria" w:hAnsi="Cambria" w:cs="Times New Roman"/>
          <w:sz w:val="24"/>
          <w:szCs w:val="24"/>
        </w:rPr>
        <w:t>rem</w:t>
      </w:r>
      <w:r w:rsidR="00DA653F" w:rsidRPr="002770AE">
        <w:rPr>
          <w:rFonts w:ascii="Cambria" w:hAnsi="Cambria" w:cs="Times New Roman"/>
          <w:sz w:val="24"/>
          <w:szCs w:val="24"/>
        </w:rPr>
        <w:t xml:space="preserve">pli de concupiscence, il </w:t>
      </w:r>
      <w:r w:rsidRPr="002770AE">
        <w:rPr>
          <w:rFonts w:ascii="Cambria" w:hAnsi="Cambria" w:cs="Times New Roman"/>
          <w:sz w:val="24"/>
          <w:szCs w:val="24"/>
        </w:rPr>
        <w:t>désire</w:t>
      </w:r>
      <w:r w:rsidR="00DA653F" w:rsidRPr="002770AE">
        <w:rPr>
          <w:rFonts w:ascii="Cambria" w:hAnsi="Cambria" w:cs="Times New Roman"/>
          <w:sz w:val="24"/>
          <w:szCs w:val="24"/>
        </w:rPr>
        <w:t xml:space="preserve"> l</w:t>
      </w:r>
      <w:r w:rsidRPr="002770AE">
        <w:rPr>
          <w:rFonts w:ascii="Cambria" w:hAnsi="Cambria" w:cs="Times New Roman"/>
          <w:sz w:val="24"/>
          <w:szCs w:val="24"/>
        </w:rPr>
        <w:t xml:space="preserve">e </w:t>
      </w:r>
      <w:r w:rsidR="00866EFA" w:rsidRPr="002770AE">
        <w:rPr>
          <w:rFonts w:ascii="Cambria" w:hAnsi="Cambria" w:cs="Times New Roman"/>
          <w:sz w:val="24"/>
          <w:szCs w:val="24"/>
        </w:rPr>
        <w:t>choses</w:t>
      </w:r>
      <w:r w:rsidR="00DA653F" w:rsidRPr="002770AE">
        <w:rPr>
          <w:rFonts w:ascii="Cambria" w:hAnsi="Cambria" w:cs="Times New Roman"/>
          <w:sz w:val="24"/>
          <w:szCs w:val="24"/>
        </w:rPr>
        <w:t xml:space="preserve"> des autres et la femme des autres. Dieu lui apparaît comme celui qui </w:t>
      </w:r>
      <w:r w:rsidRPr="002770AE">
        <w:rPr>
          <w:rFonts w:ascii="Cambria" w:hAnsi="Cambria" w:cs="Times New Roman"/>
          <w:sz w:val="24"/>
          <w:szCs w:val="24"/>
        </w:rPr>
        <w:t>bar</w:t>
      </w:r>
      <w:r w:rsidR="00DA653F" w:rsidRPr="002770AE">
        <w:rPr>
          <w:rFonts w:ascii="Cambria" w:hAnsi="Cambria" w:cs="Times New Roman"/>
          <w:sz w:val="24"/>
          <w:szCs w:val="24"/>
        </w:rPr>
        <w:t>re l</w:t>
      </w:r>
      <w:r w:rsidRPr="002770AE">
        <w:rPr>
          <w:rFonts w:ascii="Cambria" w:hAnsi="Cambria" w:cs="Times New Roman"/>
          <w:sz w:val="24"/>
          <w:szCs w:val="24"/>
        </w:rPr>
        <w:t>a route</w:t>
      </w:r>
      <w:r w:rsidR="00DA653F" w:rsidRPr="002770AE">
        <w:rPr>
          <w:rFonts w:ascii="Cambria" w:hAnsi="Cambria" w:cs="Times New Roman"/>
          <w:sz w:val="24"/>
          <w:szCs w:val="24"/>
        </w:rPr>
        <w:t xml:space="preserve"> </w:t>
      </w:r>
      <w:r w:rsidRPr="002770AE">
        <w:rPr>
          <w:rFonts w:ascii="Cambria" w:hAnsi="Cambria" w:cs="Times New Roman"/>
          <w:sz w:val="24"/>
          <w:szCs w:val="24"/>
        </w:rPr>
        <w:t xml:space="preserve">à </w:t>
      </w:r>
      <w:r w:rsidR="00DA653F" w:rsidRPr="002770AE">
        <w:rPr>
          <w:rFonts w:ascii="Cambria" w:hAnsi="Cambria" w:cs="Times New Roman"/>
          <w:sz w:val="24"/>
          <w:szCs w:val="24"/>
        </w:rPr>
        <w:t xml:space="preserve">ses </w:t>
      </w:r>
      <w:r w:rsidR="00514C59" w:rsidRPr="002770AE">
        <w:rPr>
          <w:rFonts w:ascii="Cambria" w:hAnsi="Cambria" w:cs="Times New Roman"/>
          <w:sz w:val="24"/>
          <w:szCs w:val="24"/>
        </w:rPr>
        <w:t xml:space="preserve">mauvais </w:t>
      </w:r>
      <w:r w:rsidR="00DA653F" w:rsidRPr="002770AE">
        <w:rPr>
          <w:rFonts w:ascii="Cambria" w:hAnsi="Cambria" w:cs="Times New Roman"/>
          <w:sz w:val="24"/>
          <w:szCs w:val="24"/>
        </w:rPr>
        <w:t xml:space="preserve">désirs </w:t>
      </w:r>
      <w:r w:rsidR="00514C59" w:rsidRPr="002770AE">
        <w:rPr>
          <w:rFonts w:ascii="Cambria" w:hAnsi="Cambria" w:cs="Times New Roman"/>
          <w:sz w:val="24"/>
          <w:szCs w:val="24"/>
        </w:rPr>
        <w:t xml:space="preserve">par </w:t>
      </w:r>
      <w:r w:rsidR="00DA653F" w:rsidRPr="002770AE">
        <w:rPr>
          <w:rFonts w:ascii="Cambria" w:hAnsi="Cambria" w:cs="Times New Roman"/>
          <w:sz w:val="24"/>
          <w:szCs w:val="24"/>
        </w:rPr>
        <w:t xml:space="preserve">ses péremptoires </w:t>
      </w:r>
      <w:r w:rsidR="00514C59" w:rsidRPr="002770AE">
        <w:rPr>
          <w:rFonts w:ascii="Cambria" w:hAnsi="Cambria" w:cs="Times New Roman"/>
          <w:sz w:val="24"/>
          <w:szCs w:val="24"/>
        </w:rPr>
        <w:t>« T</w:t>
      </w:r>
      <w:r w:rsidR="00DA653F" w:rsidRPr="002770AE">
        <w:rPr>
          <w:rFonts w:ascii="Cambria" w:hAnsi="Cambria" w:cs="Times New Roman"/>
          <w:sz w:val="24"/>
          <w:szCs w:val="24"/>
        </w:rPr>
        <w:t>u d</w:t>
      </w:r>
      <w:r w:rsidR="00514C59" w:rsidRPr="002770AE">
        <w:rPr>
          <w:rFonts w:ascii="Cambria" w:hAnsi="Cambria" w:cs="Times New Roman"/>
          <w:sz w:val="24"/>
          <w:szCs w:val="24"/>
        </w:rPr>
        <w:t xml:space="preserve">ois </w:t>
      </w:r>
      <w:r w:rsidR="00DA653F" w:rsidRPr="002770AE">
        <w:rPr>
          <w:rFonts w:ascii="Cambria" w:hAnsi="Cambria" w:cs="Times New Roman"/>
          <w:sz w:val="24"/>
          <w:szCs w:val="24"/>
        </w:rPr>
        <w:t>!</w:t>
      </w:r>
      <w:r w:rsidR="00514C59" w:rsidRPr="002770AE">
        <w:rPr>
          <w:rFonts w:ascii="Cambria" w:hAnsi="Cambria" w:cs="Times New Roman"/>
          <w:sz w:val="24"/>
          <w:szCs w:val="24"/>
        </w:rPr>
        <w:t> »</w:t>
      </w:r>
      <w:r w:rsidR="00DA653F" w:rsidRPr="002770AE">
        <w:rPr>
          <w:rFonts w:ascii="Cambria" w:hAnsi="Cambria" w:cs="Times New Roman"/>
          <w:sz w:val="24"/>
          <w:szCs w:val="24"/>
        </w:rPr>
        <w:t xml:space="preserve">, </w:t>
      </w:r>
      <w:r w:rsidR="00514C59" w:rsidRPr="002770AE">
        <w:rPr>
          <w:rFonts w:ascii="Cambria" w:hAnsi="Cambria" w:cs="Times New Roman"/>
          <w:sz w:val="24"/>
          <w:szCs w:val="24"/>
        </w:rPr>
        <w:t>« T</w:t>
      </w:r>
      <w:r w:rsidR="00DA653F" w:rsidRPr="002770AE">
        <w:rPr>
          <w:rFonts w:ascii="Cambria" w:hAnsi="Cambria" w:cs="Times New Roman"/>
          <w:sz w:val="24"/>
          <w:szCs w:val="24"/>
        </w:rPr>
        <w:t>u ne d</w:t>
      </w:r>
      <w:r w:rsidR="00514C59" w:rsidRPr="002770AE">
        <w:rPr>
          <w:rFonts w:ascii="Cambria" w:hAnsi="Cambria" w:cs="Times New Roman"/>
          <w:sz w:val="24"/>
          <w:szCs w:val="24"/>
        </w:rPr>
        <w:t>ois</w:t>
      </w:r>
      <w:r w:rsidR="00DA653F" w:rsidRPr="002770AE">
        <w:rPr>
          <w:rFonts w:ascii="Cambria" w:hAnsi="Cambria" w:cs="Times New Roman"/>
          <w:sz w:val="24"/>
          <w:szCs w:val="24"/>
        </w:rPr>
        <w:t xml:space="preserve"> pas</w:t>
      </w:r>
      <w:r w:rsidR="00514C59" w:rsidRPr="002770AE">
        <w:rPr>
          <w:rFonts w:ascii="Cambria" w:hAnsi="Cambria" w:cs="Times New Roman"/>
          <w:sz w:val="24"/>
          <w:szCs w:val="24"/>
        </w:rPr>
        <w:t xml:space="preserve"> </w:t>
      </w:r>
      <w:r w:rsidR="00DA653F" w:rsidRPr="002770AE">
        <w:rPr>
          <w:rFonts w:ascii="Cambria" w:hAnsi="Cambria" w:cs="Times New Roman"/>
          <w:sz w:val="24"/>
          <w:szCs w:val="24"/>
        </w:rPr>
        <w:t>!</w:t>
      </w:r>
      <w:r w:rsidR="00514C59" w:rsidRPr="002770AE">
        <w:rPr>
          <w:rFonts w:ascii="Cambria" w:hAnsi="Cambria" w:cs="Times New Roman"/>
          <w:sz w:val="24"/>
          <w:szCs w:val="24"/>
        </w:rPr>
        <w:t> »</w:t>
      </w:r>
      <w:r w:rsidR="00DA653F" w:rsidRPr="002770AE">
        <w:rPr>
          <w:rFonts w:ascii="Cambria" w:hAnsi="Cambria" w:cs="Times New Roman"/>
          <w:sz w:val="24"/>
          <w:szCs w:val="24"/>
        </w:rPr>
        <w:t xml:space="preserve"> Le péché s</w:t>
      </w:r>
      <w:r w:rsidR="00514C59" w:rsidRPr="002770AE">
        <w:rPr>
          <w:rFonts w:ascii="Cambria" w:hAnsi="Cambria" w:cs="Times New Roman"/>
          <w:sz w:val="24"/>
          <w:szCs w:val="24"/>
        </w:rPr>
        <w:t>uscite</w:t>
      </w:r>
      <w:r w:rsidR="00DA653F" w:rsidRPr="002770AE">
        <w:rPr>
          <w:rFonts w:ascii="Cambria" w:hAnsi="Cambria" w:cs="Times New Roman"/>
          <w:sz w:val="24"/>
          <w:szCs w:val="24"/>
        </w:rPr>
        <w:t xml:space="preserve"> dans le cœur de l'homme une rancœur sourde contre Dieu, au point que</w:t>
      </w:r>
      <w:r w:rsidR="00514C59" w:rsidRPr="002770AE">
        <w:rPr>
          <w:rFonts w:ascii="Cambria" w:hAnsi="Cambria" w:cs="Times New Roman"/>
          <w:sz w:val="24"/>
          <w:szCs w:val="24"/>
        </w:rPr>
        <w:t xml:space="preserve"> -</w:t>
      </w:r>
      <w:r w:rsidR="00DA653F" w:rsidRPr="002770AE">
        <w:rPr>
          <w:rFonts w:ascii="Cambria" w:hAnsi="Cambria" w:cs="Times New Roman"/>
          <w:sz w:val="24"/>
          <w:szCs w:val="24"/>
        </w:rPr>
        <w:t xml:space="preserve"> si cela dépendait de lui</w:t>
      </w:r>
      <w:r w:rsidR="00514C59" w:rsidRPr="002770AE">
        <w:rPr>
          <w:rFonts w:ascii="Cambria" w:hAnsi="Cambria" w:cs="Times New Roman"/>
          <w:sz w:val="24"/>
          <w:szCs w:val="24"/>
        </w:rPr>
        <w:t xml:space="preserve"> -</w:t>
      </w:r>
      <w:r w:rsidR="00DA653F" w:rsidRPr="002770AE">
        <w:rPr>
          <w:rFonts w:ascii="Cambria" w:hAnsi="Cambria" w:cs="Times New Roman"/>
          <w:sz w:val="24"/>
          <w:szCs w:val="24"/>
        </w:rPr>
        <w:t xml:space="preserve"> il </w:t>
      </w:r>
      <w:r w:rsidR="00514C59" w:rsidRPr="002770AE">
        <w:rPr>
          <w:rFonts w:ascii="Cambria" w:hAnsi="Cambria" w:cs="Times New Roman"/>
          <w:sz w:val="24"/>
          <w:szCs w:val="24"/>
        </w:rPr>
        <w:t>choisi</w:t>
      </w:r>
      <w:r w:rsidR="00DA653F" w:rsidRPr="002770AE">
        <w:rPr>
          <w:rFonts w:ascii="Cambria" w:hAnsi="Cambria" w:cs="Times New Roman"/>
          <w:sz w:val="24"/>
          <w:szCs w:val="24"/>
        </w:rPr>
        <w:t>rait que Dieu n'exist</w:t>
      </w:r>
      <w:r w:rsidR="00EB243A" w:rsidRPr="002770AE">
        <w:rPr>
          <w:rFonts w:ascii="Cambria" w:hAnsi="Cambria" w:cs="Times New Roman"/>
          <w:sz w:val="24"/>
          <w:szCs w:val="24"/>
        </w:rPr>
        <w:t>ât</w:t>
      </w:r>
      <w:r w:rsidR="00DA653F" w:rsidRPr="002770AE">
        <w:rPr>
          <w:rFonts w:ascii="Cambria" w:hAnsi="Cambria" w:cs="Times New Roman"/>
          <w:sz w:val="24"/>
          <w:szCs w:val="24"/>
        </w:rPr>
        <w:t xml:space="preserve"> pas du tout.</w:t>
      </w:r>
    </w:p>
    <w:p w14:paraId="2CFB607C" w14:textId="77777777" w:rsidR="00DA653F" w:rsidRPr="002770AE" w:rsidRDefault="00F05000" w:rsidP="00DA653F">
      <w:pPr>
        <w:jc w:val="both"/>
        <w:rPr>
          <w:rFonts w:ascii="Cambria" w:hAnsi="Cambria" w:cs="Times New Roman"/>
          <w:sz w:val="24"/>
          <w:szCs w:val="24"/>
        </w:rPr>
      </w:pPr>
      <w:r w:rsidRPr="002770AE">
        <w:rPr>
          <w:rFonts w:ascii="Cambria" w:hAnsi="Cambria" w:cs="Times New Roman"/>
          <w:sz w:val="24"/>
          <w:szCs w:val="24"/>
        </w:rPr>
        <w:t>Aujourd’hui</w:t>
      </w:r>
      <w:r w:rsidR="00DA653F" w:rsidRPr="002770AE">
        <w:rPr>
          <w:rFonts w:ascii="Cambria" w:hAnsi="Cambria" w:cs="Times New Roman"/>
          <w:sz w:val="24"/>
          <w:szCs w:val="24"/>
        </w:rPr>
        <w:t xml:space="preserve">, cependant, plutôt que sur la pureté des </w:t>
      </w:r>
      <w:r w:rsidRPr="002770AE">
        <w:rPr>
          <w:rFonts w:ascii="Cambria" w:hAnsi="Cambria" w:cs="Times New Roman"/>
          <w:sz w:val="24"/>
          <w:szCs w:val="24"/>
        </w:rPr>
        <w:t>mœurs</w:t>
      </w:r>
      <w:r w:rsidR="00DA653F" w:rsidRPr="002770AE">
        <w:rPr>
          <w:rFonts w:ascii="Cambria" w:hAnsi="Cambria" w:cs="Times New Roman"/>
          <w:sz w:val="24"/>
          <w:szCs w:val="24"/>
        </w:rPr>
        <w:t xml:space="preserve">, je voudrais insister sur l’autre sens de l’expression </w:t>
      </w:r>
      <w:r w:rsidR="00DA653F" w:rsidRPr="002770AE">
        <w:rPr>
          <w:rFonts w:ascii="Cambria" w:hAnsi="Cambria" w:cs="Times New Roman"/>
          <w:i/>
          <w:sz w:val="24"/>
          <w:szCs w:val="24"/>
        </w:rPr>
        <w:t>«</w:t>
      </w:r>
      <w:r w:rsidR="00EB243A" w:rsidRPr="002770AE">
        <w:rPr>
          <w:rFonts w:ascii="Cambria" w:hAnsi="Cambria" w:cs="Times New Roman"/>
          <w:i/>
          <w:sz w:val="24"/>
          <w:szCs w:val="24"/>
        </w:rPr>
        <w:t xml:space="preserve"> </w:t>
      </w:r>
      <w:r w:rsidR="00DA653F" w:rsidRPr="002770AE">
        <w:rPr>
          <w:rFonts w:ascii="Cambria" w:hAnsi="Cambria" w:cs="Times New Roman"/>
          <w:i/>
          <w:sz w:val="24"/>
          <w:szCs w:val="24"/>
        </w:rPr>
        <w:t>cœur</w:t>
      </w:r>
      <w:r w:rsidR="00EB243A" w:rsidRPr="002770AE">
        <w:rPr>
          <w:rFonts w:ascii="Cambria" w:hAnsi="Cambria" w:cs="Times New Roman"/>
          <w:i/>
          <w:sz w:val="24"/>
          <w:szCs w:val="24"/>
        </w:rPr>
        <w:t>s</w:t>
      </w:r>
      <w:r w:rsidR="00DA653F" w:rsidRPr="002770AE">
        <w:rPr>
          <w:rFonts w:ascii="Cambria" w:hAnsi="Cambria" w:cs="Times New Roman"/>
          <w:i/>
          <w:sz w:val="24"/>
          <w:szCs w:val="24"/>
        </w:rPr>
        <w:t xml:space="preserve"> pur</w:t>
      </w:r>
      <w:r w:rsidR="00EB243A" w:rsidRPr="002770AE">
        <w:rPr>
          <w:rFonts w:ascii="Cambria" w:hAnsi="Cambria" w:cs="Times New Roman"/>
          <w:i/>
          <w:sz w:val="24"/>
          <w:szCs w:val="24"/>
        </w:rPr>
        <w:t xml:space="preserve">s </w:t>
      </w:r>
      <w:r w:rsidR="00DA653F" w:rsidRPr="002770AE">
        <w:rPr>
          <w:rFonts w:ascii="Cambria" w:hAnsi="Cambria" w:cs="Times New Roman"/>
          <w:i/>
          <w:sz w:val="24"/>
          <w:szCs w:val="24"/>
        </w:rPr>
        <w:t>»</w:t>
      </w:r>
      <w:r w:rsidR="00DA653F" w:rsidRPr="002770AE">
        <w:rPr>
          <w:rFonts w:ascii="Cambria" w:hAnsi="Cambria" w:cs="Times New Roman"/>
          <w:sz w:val="24"/>
          <w:szCs w:val="24"/>
        </w:rPr>
        <w:t>, c’est-à-dire sur la pureté ou la droiture des intentions, en pratique sur l</w:t>
      </w:r>
      <w:r w:rsidR="00EB243A" w:rsidRPr="002770AE">
        <w:rPr>
          <w:rFonts w:ascii="Cambria" w:hAnsi="Cambria" w:cs="Times New Roman"/>
          <w:sz w:val="24"/>
          <w:szCs w:val="24"/>
        </w:rPr>
        <w:t>a</w:t>
      </w:r>
      <w:r w:rsidR="00DA653F" w:rsidRPr="002770AE">
        <w:rPr>
          <w:rFonts w:ascii="Cambria" w:hAnsi="Cambria" w:cs="Times New Roman"/>
          <w:sz w:val="24"/>
          <w:szCs w:val="24"/>
        </w:rPr>
        <w:t xml:space="preserve"> vertu contraire à l’hypocrisie. En ce sens, le temps liturgique que nous vivons </w:t>
      </w:r>
      <w:r w:rsidR="00EB243A" w:rsidRPr="002770AE">
        <w:rPr>
          <w:rFonts w:ascii="Cambria" w:hAnsi="Cambria" w:cs="Times New Roman"/>
          <w:sz w:val="24"/>
          <w:szCs w:val="24"/>
        </w:rPr>
        <w:t xml:space="preserve">peut </w:t>
      </w:r>
      <w:r w:rsidR="00DA653F" w:rsidRPr="002770AE">
        <w:rPr>
          <w:rFonts w:ascii="Cambria" w:hAnsi="Cambria" w:cs="Times New Roman"/>
          <w:sz w:val="24"/>
          <w:szCs w:val="24"/>
        </w:rPr>
        <w:t>nous oriente</w:t>
      </w:r>
      <w:r w:rsidR="00EB243A" w:rsidRPr="002770AE">
        <w:rPr>
          <w:rFonts w:ascii="Cambria" w:hAnsi="Cambria" w:cs="Times New Roman"/>
          <w:sz w:val="24"/>
          <w:szCs w:val="24"/>
        </w:rPr>
        <w:t>r</w:t>
      </w:r>
      <w:r w:rsidR="00DA653F" w:rsidRPr="002770AE">
        <w:rPr>
          <w:rFonts w:ascii="Cambria" w:hAnsi="Cambria" w:cs="Times New Roman"/>
          <w:sz w:val="24"/>
          <w:szCs w:val="24"/>
        </w:rPr>
        <w:t xml:space="preserve">. Nous avons commencé le </w:t>
      </w:r>
      <w:r w:rsidR="00EB243A" w:rsidRPr="002770AE">
        <w:rPr>
          <w:rFonts w:ascii="Cambria" w:hAnsi="Cambria" w:cs="Times New Roman"/>
          <w:sz w:val="24"/>
          <w:szCs w:val="24"/>
        </w:rPr>
        <w:t>C</w:t>
      </w:r>
      <w:r w:rsidR="00DA653F" w:rsidRPr="002770AE">
        <w:rPr>
          <w:rFonts w:ascii="Cambria" w:hAnsi="Cambria" w:cs="Times New Roman"/>
          <w:sz w:val="24"/>
          <w:szCs w:val="24"/>
        </w:rPr>
        <w:t xml:space="preserve">arême, le mercredi des </w:t>
      </w:r>
      <w:r w:rsidRPr="002770AE">
        <w:rPr>
          <w:rFonts w:ascii="Cambria" w:hAnsi="Cambria" w:cs="Times New Roman"/>
          <w:sz w:val="24"/>
          <w:szCs w:val="24"/>
        </w:rPr>
        <w:t>C</w:t>
      </w:r>
      <w:r w:rsidR="00DA653F" w:rsidRPr="002770AE">
        <w:rPr>
          <w:rFonts w:ascii="Cambria" w:hAnsi="Cambria" w:cs="Times New Roman"/>
          <w:sz w:val="24"/>
          <w:szCs w:val="24"/>
        </w:rPr>
        <w:t xml:space="preserve">endres, en </w:t>
      </w:r>
      <w:r w:rsidR="00EB243A" w:rsidRPr="002770AE">
        <w:rPr>
          <w:rFonts w:ascii="Cambria" w:hAnsi="Cambria" w:cs="Times New Roman"/>
          <w:sz w:val="24"/>
          <w:szCs w:val="24"/>
        </w:rPr>
        <w:t>réentend</w:t>
      </w:r>
      <w:r w:rsidR="00DA653F" w:rsidRPr="002770AE">
        <w:rPr>
          <w:rFonts w:ascii="Cambria" w:hAnsi="Cambria" w:cs="Times New Roman"/>
          <w:sz w:val="24"/>
          <w:szCs w:val="24"/>
        </w:rPr>
        <w:t>ant</w:t>
      </w:r>
      <w:r w:rsidR="00EB243A" w:rsidRPr="002770AE">
        <w:rPr>
          <w:rFonts w:ascii="Cambria" w:hAnsi="Cambria" w:cs="Times New Roman"/>
          <w:sz w:val="24"/>
          <w:szCs w:val="24"/>
        </w:rPr>
        <w:t xml:space="preserve"> </w:t>
      </w:r>
      <w:r w:rsidR="00DA653F" w:rsidRPr="002770AE">
        <w:rPr>
          <w:rFonts w:ascii="Cambria" w:hAnsi="Cambria" w:cs="Times New Roman"/>
          <w:sz w:val="24"/>
          <w:szCs w:val="24"/>
        </w:rPr>
        <w:t>les avertissements de Jésus</w:t>
      </w:r>
      <w:r w:rsidR="00EB243A" w:rsidRPr="002770AE">
        <w:rPr>
          <w:rFonts w:ascii="Cambria" w:hAnsi="Cambria" w:cs="Times New Roman"/>
          <w:sz w:val="24"/>
          <w:szCs w:val="24"/>
        </w:rPr>
        <w:t xml:space="preserve"> </w:t>
      </w:r>
      <w:r w:rsidR="00DA653F" w:rsidRPr="002770AE">
        <w:rPr>
          <w:rFonts w:ascii="Cambria" w:hAnsi="Cambria" w:cs="Times New Roman"/>
          <w:sz w:val="24"/>
          <w:szCs w:val="24"/>
        </w:rPr>
        <w:t>:</w:t>
      </w:r>
    </w:p>
    <w:p w14:paraId="42B14BF7" w14:textId="77777777" w:rsidR="00DA653F" w:rsidRPr="002770AE" w:rsidRDefault="00EB243A" w:rsidP="00EB243A">
      <w:pPr>
        <w:ind w:left="708"/>
        <w:jc w:val="both"/>
        <w:rPr>
          <w:rFonts w:ascii="Cambria" w:hAnsi="Cambria" w:cs="Times New Roman"/>
          <w:sz w:val="24"/>
          <w:szCs w:val="24"/>
        </w:rPr>
      </w:pPr>
      <w:r w:rsidRPr="002770AE">
        <w:rPr>
          <w:rFonts w:ascii="Cambria" w:hAnsi="Cambria" w:cs="Times New Roman"/>
          <w:i/>
          <w:sz w:val="24"/>
          <w:szCs w:val="24"/>
        </w:rPr>
        <w:t>« Quand tu fais l'aumône, ne fais pas sonner la trompette devant toi, comme les hypocrites [</w:t>
      </w:r>
      <w:r w:rsidR="00DA653F" w:rsidRPr="002770AE">
        <w:rPr>
          <w:rFonts w:ascii="Cambria" w:hAnsi="Cambria" w:cs="Times New Roman"/>
          <w:i/>
          <w:sz w:val="24"/>
          <w:szCs w:val="24"/>
        </w:rPr>
        <w:t>...</w:t>
      </w:r>
      <w:r w:rsidRPr="002770AE">
        <w:rPr>
          <w:rFonts w:ascii="Cambria" w:hAnsi="Cambria" w:cs="Times New Roman"/>
          <w:i/>
          <w:sz w:val="24"/>
          <w:szCs w:val="24"/>
        </w:rPr>
        <w:t>]</w:t>
      </w:r>
      <w:r w:rsidR="00DA653F" w:rsidRPr="002770AE">
        <w:rPr>
          <w:rFonts w:ascii="Cambria" w:hAnsi="Cambria" w:cs="Times New Roman"/>
          <w:i/>
          <w:sz w:val="24"/>
          <w:szCs w:val="24"/>
        </w:rPr>
        <w:t xml:space="preserve"> </w:t>
      </w:r>
      <w:r w:rsidRPr="002770AE">
        <w:rPr>
          <w:rFonts w:ascii="Cambria" w:hAnsi="Cambria" w:cs="Times New Roman"/>
          <w:i/>
          <w:sz w:val="24"/>
          <w:szCs w:val="24"/>
        </w:rPr>
        <w:t>quand vous priez, ne soyez pas comme les hypocrites […] Et quand vous jeûnez, ne prenez pas un air abattu, comme les hypocrites. »</w:t>
      </w:r>
      <w:r w:rsidRPr="002770AE">
        <w:rPr>
          <w:rFonts w:ascii="Cambria" w:hAnsi="Cambria" w:cs="Times New Roman"/>
          <w:sz w:val="24"/>
          <w:szCs w:val="24"/>
        </w:rPr>
        <w:t xml:space="preserve"> </w:t>
      </w:r>
      <w:r w:rsidR="00DA653F" w:rsidRPr="002770AE">
        <w:rPr>
          <w:rFonts w:ascii="Cambria" w:hAnsi="Cambria" w:cs="Times New Roman"/>
          <w:sz w:val="24"/>
          <w:szCs w:val="24"/>
        </w:rPr>
        <w:t>(Mt 6</w:t>
      </w:r>
      <w:r w:rsidRPr="002770AE">
        <w:rPr>
          <w:rFonts w:ascii="Cambria" w:hAnsi="Cambria" w:cs="Times New Roman"/>
          <w:sz w:val="24"/>
          <w:szCs w:val="24"/>
        </w:rPr>
        <w:t>,</w:t>
      </w:r>
      <w:r w:rsidR="00DA653F" w:rsidRPr="002770AE">
        <w:rPr>
          <w:rFonts w:ascii="Cambria" w:hAnsi="Cambria" w:cs="Times New Roman"/>
          <w:sz w:val="24"/>
          <w:szCs w:val="24"/>
        </w:rPr>
        <w:t xml:space="preserve"> 1-18)</w:t>
      </w:r>
    </w:p>
    <w:p w14:paraId="26BC112F"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Il est surprenant de constater à quel point le péché d'hypocrisie </w:t>
      </w:r>
      <w:r w:rsidR="00EB243A" w:rsidRPr="002770AE">
        <w:rPr>
          <w:rFonts w:ascii="Cambria" w:hAnsi="Cambria" w:cs="Times New Roman"/>
          <w:sz w:val="24"/>
          <w:szCs w:val="24"/>
        </w:rPr>
        <w:t>–</w:t>
      </w:r>
      <w:r w:rsidRPr="002770AE">
        <w:rPr>
          <w:rFonts w:ascii="Cambria" w:hAnsi="Cambria" w:cs="Times New Roman"/>
          <w:sz w:val="24"/>
          <w:szCs w:val="24"/>
        </w:rPr>
        <w:t xml:space="preserve"> </w:t>
      </w:r>
      <w:r w:rsidR="00EB243A" w:rsidRPr="002770AE">
        <w:rPr>
          <w:rFonts w:ascii="Cambria" w:hAnsi="Cambria" w:cs="Times New Roman"/>
          <w:sz w:val="24"/>
          <w:szCs w:val="24"/>
        </w:rPr>
        <w:t xml:space="preserve">celui que Jésus dénonce </w:t>
      </w:r>
      <w:r w:rsidRPr="002770AE">
        <w:rPr>
          <w:rFonts w:ascii="Cambria" w:hAnsi="Cambria" w:cs="Times New Roman"/>
          <w:sz w:val="24"/>
          <w:szCs w:val="24"/>
        </w:rPr>
        <w:t xml:space="preserve">le plus dans les </w:t>
      </w:r>
      <w:r w:rsidR="00EB243A" w:rsidRPr="002770AE">
        <w:rPr>
          <w:rFonts w:ascii="Cambria" w:hAnsi="Cambria" w:cs="Times New Roman"/>
          <w:sz w:val="24"/>
          <w:szCs w:val="24"/>
        </w:rPr>
        <w:t>é</w:t>
      </w:r>
      <w:r w:rsidRPr="002770AE">
        <w:rPr>
          <w:rFonts w:ascii="Cambria" w:hAnsi="Cambria" w:cs="Times New Roman"/>
          <w:sz w:val="24"/>
          <w:szCs w:val="24"/>
        </w:rPr>
        <w:t xml:space="preserve">vangiles - entre peu dans nos examens de conscience ordinaires. N'ayant </w:t>
      </w:r>
      <w:r w:rsidR="00F05000" w:rsidRPr="002770AE">
        <w:rPr>
          <w:rFonts w:ascii="Cambria" w:hAnsi="Cambria" w:cs="Times New Roman"/>
          <w:sz w:val="24"/>
          <w:szCs w:val="24"/>
        </w:rPr>
        <w:t xml:space="preserve">de mon côté </w:t>
      </w:r>
      <w:r w:rsidRPr="002770AE">
        <w:rPr>
          <w:rFonts w:ascii="Cambria" w:hAnsi="Cambria" w:cs="Times New Roman"/>
          <w:sz w:val="24"/>
          <w:szCs w:val="24"/>
        </w:rPr>
        <w:t>trouvé dans aucun d'entre e</w:t>
      </w:r>
      <w:r w:rsidR="00EB243A" w:rsidRPr="002770AE">
        <w:rPr>
          <w:rFonts w:ascii="Cambria" w:hAnsi="Cambria" w:cs="Times New Roman"/>
          <w:sz w:val="24"/>
          <w:szCs w:val="24"/>
        </w:rPr>
        <w:t>ux</w:t>
      </w:r>
      <w:r w:rsidRPr="002770AE">
        <w:rPr>
          <w:rFonts w:ascii="Cambria" w:hAnsi="Cambria" w:cs="Times New Roman"/>
          <w:sz w:val="24"/>
          <w:szCs w:val="24"/>
        </w:rPr>
        <w:t xml:space="preserve"> la question</w:t>
      </w:r>
      <w:r w:rsidR="00EB243A"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B243A" w:rsidRPr="002770AE">
        <w:rPr>
          <w:rFonts w:ascii="Cambria" w:hAnsi="Cambria" w:cs="Times New Roman"/>
          <w:sz w:val="24"/>
          <w:szCs w:val="24"/>
        </w:rPr>
        <w:t>« Ai-je été</w:t>
      </w:r>
      <w:r w:rsidRPr="002770AE">
        <w:rPr>
          <w:rFonts w:ascii="Cambria" w:hAnsi="Cambria" w:cs="Times New Roman"/>
          <w:sz w:val="24"/>
          <w:szCs w:val="24"/>
        </w:rPr>
        <w:t xml:space="preserve"> hypocrite</w:t>
      </w:r>
      <w:r w:rsidR="00EB243A" w:rsidRPr="002770AE">
        <w:rPr>
          <w:rFonts w:ascii="Cambria" w:hAnsi="Cambria" w:cs="Times New Roman"/>
          <w:sz w:val="24"/>
          <w:szCs w:val="24"/>
        </w:rPr>
        <w:t xml:space="preserve"> </w:t>
      </w:r>
      <w:r w:rsidRPr="002770AE">
        <w:rPr>
          <w:rFonts w:ascii="Cambria" w:hAnsi="Cambria" w:cs="Times New Roman"/>
          <w:sz w:val="24"/>
          <w:szCs w:val="24"/>
        </w:rPr>
        <w:t>?</w:t>
      </w:r>
      <w:r w:rsidR="00EB243A" w:rsidRPr="002770AE">
        <w:rPr>
          <w:rFonts w:ascii="Cambria" w:hAnsi="Cambria" w:cs="Times New Roman"/>
          <w:sz w:val="24"/>
          <w:szCs w:val="24"/>
        </w:rPr>
        <w:t> »</w:t>
      </w:r>
      <w:r w:rsidRPr="002770AE">
        <w:rPr>
          <w:rFonts w:ascii="Cambria" w:hAnsi="Cambria" w:cs="Times New Roman"/>
          <w:sz w:val="24"/>
          <w:szCs w:val="24"/>
        </w:rPr>
        <w:t xml:space="preserve">, </w:t>
      </w:r>
      <w:r w:rsidR="00EB243A" w:rsidRPr="002770AE">
        <w:rPr>
          <w:rFonts w:ascii="Cambria" w:hAnsi="Cambria" w:cs="Times New Roman"/>
          <w:sz w:val="24"/>
          <w:szCs w:val="24"/>
        </w:rPr>
        <w:t>j’ai</w:t>
      </w:r>
      <w:r w:rsidRPr="002770AE">
        <w:rPr>
          <w:rFonts w:ascii="Cambria" w:hAnsi="Cambria" w:cs="Times New Roman"/>
          <w:sz w:val="24"/>
          <w:szCs w:val="24"/>
        </w:rPr>
        <w:t xml:space="preserve"> d</w:t>
      </w:r>
      <w:r w:rsidR="00EB243A" w:rsidRPr="002770AE">
        <w:rPr>
          <w:rFonts w:ascii="Cambria" w:hAnsi="Cambria" w:cs="Times New Roman"/>
          <w:sz w:val="24"/>
          <w:szCs w:val="24"/>
        </w:rPr>
        <w:t>û me</w:t>
      </w:r>
      <w:r w:rsidRPr="002770AE">
        <w:rPr>
          <w:rFonts w:ascii="Cambria" w:hAnsi="Cambria" w:cs="Times New Roman"/>
          <w:sz w:val="24"/>
          <w:szCs w:val="24"/>
        </w:rPr>
        <w:t xml:space="preserve"> la poser moi-même et j</w:t>
      </w:r>
      <w:r w:rsidR="00EB243A" w:rsidRPr="002770AE">
        <w:rPr>
          <w:rFonts w:ascii="Cambria" w:hAnsi="Cambria" w:cs="Times New Roman"/>
          <w:sz w:val="24"/>
          <w:szCs w:val="24"/>
        </w:rPr>
        <w:t>’</w:t>
      </w:r>
      <w:r w:rsidRPr="002770AE">
        <w:rPr>
          <w:rFonts w:ascii="Cambria" w:hAnsi="Cambria" w:cs="Times New Roman"/>
          <w:sz w:val="24"/>
          <w:szCs w:val="24"/>
        </w:rPr>
        <w:t xml:space="preserve">ai rarement </w:t>
      </w:r>
      <w:r w:rsidR="00EB243A" w:rsidRPr="002770AE">
        <w:rPr>
          <w:rFonts w:ascii="Cambria" w:hAnsi="Cambria" w:cs="Times New Roman"/>
          <w:sz w:val="24"/>
          <w:szCs w:val="24"/>
        </w:rPr>
        <w:t xml:space="preserve">pu </w:t>
      </w:r>
      <w:r w:rsidRPr="002770AE">
        <w:rPr>
          <w:rFonts w:ascii="Cambria" w:hAnsi="Cambria" w:cs="Times New Roman"/>
          <w:sz w:val="24"/>
          <w:szCs w:val="24"/>
        </w:rPr>
        <w:t xml:space="preserve">passer à la question </w:t>
      </w:r>
      <w:r w:rsidRPr="002770AE">
        <w:rPr>
          <w:rFonts w:ascii="Cambria" w:hAnsi="Cambria" w:cs="Times New Roman"/>
          <w:sz w:val="24"/>
          <w:szCs w:val="24"/>
        </w:rPr>
        <w:lastRenderedPageBreak/>
        <w:t>suivante</w:t>
      </w:r>
      <w:r w:rsidR="00EB243A" w:rsidRPr="002770AE">
        <w:rPr>
          <w:rFonts w:ascii="Cambria" w:hAnsi="Cambria" w:cs="Times New Roman"/>
          <w:sz w:val="24"/>
          <w:szCs w:val="24"/>
        </w:rPr>
        <w:t xml:space="preserve"> indemne</w:t>
      </w:r>
      <w:r w:rsidRPr="002770AE">
        <w:rPr>
          <w:rFonts w:ascii="Cambria" w:hAnsi="Cambria" w:cs="Times New Roman"/>
          <w:sz w:val="24"/>
          <w:szCs w:val="24"/>
        </w:rPr>
        <w:t xml:space="preserve">. Le plus grand acte d'hypocrisie serait de cacher sa propre hypocrisie. </w:t>
      </w:r>
      <w:r w:rsidR="00EB243A" w:rsidRPr="002770AE">
        <w:rPr>
          <w:rFonts w:ascii="Cambria" w:hAnsi="Cambria" w:cs="Times New Roman"/>
          <w:sz w:val="24"/>
          <w:szCs w:val="24"/>
        </w:rPr>
        <w:t>Se la</w:t>
      </w:r>
      <w:r w:rsidRPr="002770AE">
        <w:rPr>
          <w:rFonts w:ascii="Cambria" w:hAnsi="Cambria" w:cs="Times New Roman"/>
          <w:sz w:val="24"/>
          <w:szCs w:val="24"/>
        </w:rPr>
        <w:t xml:space="preserve"> cacher </w:t>
      </w:r>
      <w:r w:rsidR="00EB243A" w:rsidRPr="002770AE">
        <w:rPr>
          <w:rFonts w:ascii="Cambria" w:hAnsi="Cambria" w:cs="Times New Roman"/>
          <w:sz w:val="24"/>
          <w:szCs w:val="24"/>
        </w:rPr>
        <w:t>à</w:t>
      </w:r>
      <w:r w:rsidRPr="002770AE">
        <w:rPr>
          <w:rFonts w:ascii="Cambria" w:hAnsi="Cambria" w:cs="Times New Roman"/>
          <w:sz w:val="24"/>
          <w:szCs w:val="24"/>
        </w:rPr>
        <w:t xml:space="preserve"> soi</w:t>
      </w:r>
      <w:r w:rsidR="00F05000" w:rsidRPr="002770AE">
        <w:rPr>
          <w:rFonts w:ascii="Cambria" w:hAnsi="Cambria" w:cs="Times New Roman"/>
          <w:sz w:val="24"/>
          <w:szCs w:val="24"/>
        </w:rPr>
        <w:t>-même</w:t>
      </w:r>
      <w:r w:rsidRPr="002770AE">
        <w:rPr>
          <w:rFonts w:ascii="Cambria" w:hAnsi="Cambria" w:cs="Times New Roman"/>
          <w:sz w:val="24"/>
          <w:szCs w:val="24"/>
        </w:rPr>
        <w:t xml:space="preserve"> et </w:t>
      </w:r>
      <w:r w:rsidR="00EB243A" w:rsidRPr="002770AE">
        <w:rPr>
          <w:rFonts w:ascii="Cambria" w:hAnsi="Cambria" w:cs="Times New Roman"/>
          <w:sz w:val="24"/>
          <w:szCs w:val="24"/>
        </w:rPr>
        <w:t>aux</w:t>
      </w:r>
      <w:r w:rsidRPr="002770AE">
        <w:rPr>
          <w:rFonts w:ascii="Cambria" w:hAnsi="Cambria" w:cs="Times New Roman"/>
          <w:sz w:val="24"/>
          <w:szCs w:val="24"/>
        </w:rPr>
        <w:t xml:space="preserve"> autres, parce qu</w:t>
      </w:r>
      <w:r w:rsidR="00F05000" w:rsidRPr="002770AE">
        <w:rPr>
          <w:rFonts w:ascii="Cambria" w:hAnsi="Cambria" w:cs="Times New Roman"/>
          <w:sz w:val="24"/>
          <w:szCs w:val="24"/>
        </w:rPr>
        <w:t>’à</w:t>
      </w:r>
      <w:r w:rsidRPr="002770AE">
        <w:rPr>
          <w:rFonts w:ascii="Cambria" w:hAnsi="Cambria" w:cs="Times New Roman"/>
          <w:sz w:val="24"/>
          <w:szCs w:val="24"/>
        </w:rPr>
        <w:t xml:space="preserve"> Dieu</w:t>
      </w:r>
      <w:r w:rsidR="00F05000" w:rsidRPr="002770AE">
        <w:rPr>
          <w:rFonts w:ascii="Cambria" w:hAnsi="Cambria" w:cs="Times New Roman"/>
          <w:sz w:val="24"/>
          <w:szCs w:val="24"/>
        </w:rPr>
        <w:t>,</w:t>
      </w:r>
      <w:r w:rsidRPr="002770AE">
        <w:rPr>
          <w:rFonts w:ascii="Cambria" w:hAnsi="Cambria" w:cs="Times New Roman"/>
          <w:sz w:val="24"/>
          <w:szCs w:val="24"/>
        </w:rPr>
        <w:t xml:space="preserve"> </w:t>
      </w:r>
      <w:r w:rsidR="00EB243A" w:rsidRPr="002770AE">
        <w:rPr>
          <w:rFonts w:ascii="Cambria" w:hAnsi="Cambria" w:cs="Times New Roman"/>
          <w:sz w:val="24"/>
          <w:szCs w:val="24"/>
        </w:rPr>
        <w:t>c</w:t>
      </w:r>
      <w:r w:rsidRPr="002770AE">
        <w:rPr>
          <w:rFonts w:ascii="Cambria" w:hAnsi="Cambria" w:cs="Times New Roman"/>
          <w:sz w:val="24"/>
          <w:szCs w:val="24"/>
        </w:rPr>
        <w:t xml:space="preserve">'est </w:t>
      </w:r>
      <w:r w:rsidR="00F05000" w:rsidRPr="002770AE">
        <w:rPr>
          <w:rFonts w:ascii="Cambria" w:hAnsi="Cambria" w:cs="Times New Roman"/>
          <w:sz w:val="24"/>
          <w:szCs w:val="24"/>
        </w:rPr>
        <w:t>im</w:t>
      </w:r>
      <w:r w:rsidRPr="002770AE">
        <w:rPr>
          <w:rFonts w:ascii="Cambria" w:hAnsi="Cambria" w:cs="Times New Roman"/>
          <w:sz w:val="24"/>
          <w:szCs w:val="24"/>
        </w:rPr>
        <w:t xml:space="preserve">possible. L'hypocrisie est </w:t>
      </w:r>
      <w:r w:rsidR="00EB243A" w:rsidRPr="002770AE">
        <w:rPr>
          <w:rFonts w:ascii="Cambria" w:hAnsi="Cambria" w:cs="Times New Roman"/>
          <w:sz w:val="24"/>
          <w:szCs w:val="24"/>
        </w:rPr>
        <w:t>en grande partie vaincu</w:t>
      </w:r>
      <w:r w:rsidRPr="002770AE">
        <w:rPr>
          <w:rFonts w:ascii="Cambria" w:hAnsi="Cambria" w:cs="Times New Roman"/>
          <w:sz w:val="24"/>
          <w:szCs w:val="24"/>
        </w:rPr>
        <w:t xml:space="preserve">e </w:t>
      </w:r>
      <w:r w:rsidR="00EB243A" w:rsidRPr="002770AE">
        <w:rPr>
          <w:rFonts w:ascii="Cambria" w:hAnsi="Cambria" w:cs="Times New Roman"/>
          <w:sz w:val="24"/>
          <w:szCs w:val="24"/>
        </w:rPr>
        <w:t>dès</w:t>
      </w:r>
      <w:r w:rsidRPr="002770AE">
        <w:rPr>
          <w:rFonts w:ascii="Cambria" w:hAnsi="Cambria" w:cs="Times New Roman"/>
          <w:sz w:val="24"/>
          <w:szCs w:val="24"/>
        </w:rPr>
        <w:t xml:space="preserve"> </w:t>
      </w:r>
      <w:r w:rsidR="00EB243A" w:rsidRPr="002770AE">
        <w:rPr>
          <w:rFonts w:ascii="Cambria" w:hAnsi="Cambria" w:cs="Times New Roman"/>
          <w:sz w:val="24"/>
          <w:szCs w:val="24"/>
        </w:rPr>
        <w:t>qu’</w:t>
      </w:r>
      <w:r w:rsidR="00F05000" w:rsidRPr="002770AE">
        <w:rPr>
          <w:rFonts w:ascii="Cambria" w:hAnsi="Cambria" w:cs="Times New Roman"/>
          <w:sz w:val="24"/>
          <w:szCs w:val="24"/>
        </w:rPr>
        <w:t>on la</w:t>
      </w:r>
      <w:r w:rsidRPr="002770AE">
        <w:rPr>
          <w:rFonts w:ascii="Cambria" w:hAnsi="Cambria" w:cs="Times New Roman"/>
          <w:sz w:val="24"/>
          <w:szCs w:val="24"/>
        </w:rPr>
        <w:t xml:space="preserve"> reconn</w:t>
      </w:r>
      <w:r w:rsidR="00F05000" w:rsidRPr="002770AE">
        <w:rPr>
          <w:rFonts w:ascii="Cambria" w:hAnsi="Cambria" w:cs="Times New Roman"/>
          <w:sz w:val="24"/>
          <w:szCs w:val="24"/>
        </w:rPr>
        <w:t>aît</w:t>
      </w:r>
      <w:r w:rsidRPr="002770AE">
        <w:rPr>
          <w:rFonts w:ascii="Cambria" w:hAnsi="Cambria" w:cs="Times New Roman"/>
          <w:sz w:val="24"/>
          <w:szCs w:val="24"/>
        </w:rPr>
        <w:t xml:space="preserve">. Et c'est ce que nous </w:t>
      </w:r>
      <w:r w:rsidR="00EB243A" w:rsidRPr="002770AE">
        <w:rPr>
          <w:rFonts w:ascii="Cambria" w:hAnsi="Cambria" w:cs="Times New Roman"/>
          <w:sz w:val="24"/>
          <w:szCs w:val="24"/>
        </w:rPr>
        <w:t xml:space="preserve">nous </w:t>
      </w:r>
      <w:r w:rsidRPr="002770AE">
        <w:rPr>
          <w:rFonts w:ascii="Cambria" w:hAnsi="Cambria" w:cs="Times New Roman"/>
          <w:sz w:val="24"/>
          <w:szCs w:val="24"/>
        </w:rPr>
        <w:t>proposons de faire dans cette méditation</w:t>
      </w:r>
      <w:r w:rsidR="00EB243A" w:rsidRPr="002770AE">
        <w:rPr>
          <w:rFonts w:ascii="Cambria" w:hAnsi="Cambria" w:cs="Times New Roman"/>
          <w:sz w:val="24"/>
          <w:szCs w:val="24"/>
        </w:rPr>
        <w:t>, de</w:t>
      </w:r>
      <w:r w:rsidRPr="002770AE">
        <w:rPr>
          <w:rFonts w:ascii="Cambria" w:hAnsi="Cambria" w:cs="Times New Roman"/>
          <w:sz w:val="24"/>
          <w:szCs w:val="24"/>
        </w:rPr>
        <w:t xml:space="preserve"> reconnaître l</w:t>
      </w:r>
      <w:r w:rsidR="00EB243A" w:rsidRPr="002770AE">
        <w:rPr>
          <w:rFonts w:ascii="Cambria" w:hAnsi="Cambria" w:cs="Times New Roman"/>
          <w:sz w:val="24"/>
          <w:szCs w:val="24"/>
        </w:rPr>
        <w:t>a part</w:t>
      </w:r>
      <w:r w:rsidRPr="002770AE">
        <w:rPr>
          <w:rFonts w:ascii="Cambria" w:hAnsi="Cambria" w:cs="Times New Roman"/>
          <w:sz w:val="24"/>
          <w:szCs w:val="24"/>
        </w:rPr>
        <w:t xml:space="preserve"> d'hypocrisie, plus ou moins conscient</w:t>
      </w:r>
      <w:r w:rsidR="00EB243A" w:rsidRPr="002770AE">
        <w:rPr>
          <w:rFonts w:ascii="Cambria" w:hAnsi="Cambria" w:cs="Times New Roman"/>
          <w:sz w:val="24"/>
          <w:szCs w:val="24"/>
        </w:rPr>
        <w:t>e</w:t>
      </w:r>
      <w:r w:rsidRPr="002770AE">
        <w:rPr>
          <w:rFonts w:ascii="Cambria" w:hAnsi="Cambria" w:cs="Times New Roman"/>
          <w:sz w:val="24"/>
          <w:szCs w:val="24"/>
        </w:rPr>
        <w:t xml:space="preserve">, </w:t>
      </w:r>
      <w:r w:rsidR="00EB243A" w:rsidRPr="002770AE">
        <w:rPr>
          <w:rFonts w:ascii="Cambria" w:hAnsi="Cambria" w:cs="Times New Roman"/>
          <w:sz w:val="24"/>
          <w:szCs w:val="24"/>
        </w:rPr>
        <w:t xml:space="preserve">qu’il y a </w:t>
      </w:r>
      <w:r w:rsidRPr="002770AE">
        <w:rPr>
          <w:rFonts w:ascii="Cambria" w:hAnsi="Cambria" w:cs="Times New Roman"/>
          <w:sz w:val="24"/>
          <w:szCs w:val="24"/>
        </w:rPr>
        <w:t>dans nos actions.</w:t>
      </w:r>
    </w:p>
    <w:p w14:paraId="17EBF25F"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L’homme - a écrit Pascal - a deux vies</w:t>
      </w:r>
      <w:r w:rsidR="004F2781" w:rsidRPr="002770AE">
        <w:rPr>
          <w:rFonts w:ascii="Cambria" w:hAnsi="Cambria" w:cs="Times New Roman"/>
          <w:sz w:val="24"/>
          <w:szCs w:val="24"/>
        </w:rPr>
        <w:t xml:space="preserve"> </w:t>
      </w:r>
      <w:r w:rsidRPr="002770AE">
        <w:rPr>
          <w:rFonts w:ascii="Cambria" w:hAnsi="Cambria" w:cs="Times New Roman"/>
          <w:sz w:val="24"/>
          <w:szCs w:val="24"/>
        </w:rPr>
        <w:t>: l’une est la vie réelle, l’autre est la vie imaginaire qu</w:t>
      </w:r>
      <w:r w:rsidR="004F2781" w:rsidRPr="002770AE">
        <w:rPr>
          <w:rFonts w:ascii="Cambria" w:hAnsi="Cambria" w:cs="Times New Roman"/>
          <w:sz w:val="24"/>
          <w:szCs w:val="24"/>
        </w:rPr>
        <w:t>’</w:t>
      </w:r>
      <w:r w:rsidR="006C1218" w:rsidRPr="002770AE">
        <w:rPr>
          <w:rFonts w:ascii="Cambria" w:hAnsi="Cambria" w:cs="Times New Roman"/>
          <w:sz w:val="24"/>
          <w:szCs w:val="24"/>
        </w:rPr>
        <w:t>il</w:t>
      </w:r>
      <w:r w:rsidR="004F2781" w:rsidRPr="002770AE">
        <w:rPr>
          <w:rFonts w:ascii="Cambria" w:hAnsi="Cambria" w:cs="Times New Roman"/>
          <w:sz w:val="24"/>
          <w:szCs w:val="24"/>
        </w:rPr>
        <w:t xml:space="preserve"> pense vivre</w:t>
      </w:r>
      <w:r w:rsidR="00866EFA" w:rsidRPr="002770AE">
        <w:rPr>
          <w:rFonts w:ascii="Cambria" w:hAnsi="Cambria" w:cs="Times New Roman"/>
          <w:sz w:val="24"/>
          <w:szCs w:val="24"/>
        </w:rPr>
        <w:t xml:space="preserve"> dans l’</w:t>
      </w:r>
      <w:r w:rsidRPr="002770AE">
        <w:rPr>
          <w:rFonts w:ascii="Cambria" w:hAnsi="Cambria" w:cs="Times New Roman"/>
          <w:sz w:val="24"/>
          <w:szCs w:val="24"/>
        </w:rPr>
        <w:t>opinion</w:t>
      </w:r>
      <w:r w:rsidR="004F2781" w:rsidRPr="002770AE">
        <w:rPr>
          <w:rFonts w:ascii="Cambria" w:hAnsi="Cambria" w:cs="Times New Roman"/>
          <w:sz w:val="24"/>
          <w:szCs w:val="24"/>
        </w:rPr>
        <w:t xml:space="preserve"> des g</w:t>
      </w:r>
      <w:r w:rsidRPr="002770AE">
        <w:rPr>
          <w:rFonts w:ascii="Cambria" w:hAnsi="Cambria" w:cs="Times New Roman"/>
          <w:sz w:val="24"/>
          <w:szCs w:val="24"/>
        </w:rPr>
        <w:t>e</w:t>
      </w:r>
      <w:r w:rsidR="004F2781" w:rsidRPr="002770AE">
        <w:rPr>
          <w:rFonts w:ascii="Cambria" w:hAnsi="Cambria" w:cs="Times New Roman"/>
          <w:sz w:val="24"/>
          <w:szCs w:val="24"/>
        </w:rPr>
        <w:t>ns</w:t>
      </w:r>
      <w:r w:rsidRPr="002770AE">
        <w:rPr>
          <w:rFonts w:ascii="Cambria" w:hAnsi="Cambria" w:cs="Times New Roman"/>
          <w:sz w:val="24"/>
          <w:szCs w:val="24"/>
        </w:rPr>
        <w:t xml:space="preserve">. Nous travaillons sans cesse </w:t>
      </w:r>
      <w:r w:rsidR="004F2781" w:rsidRPr="002770AE">
        <w:rPr>
          <w:rFonts w:ascii="Cambria" w:hAnsi="Cambria" w:cs="Times New Roman"/>
          <w:sz w:val="24"/>
          <w:szCs w:val="24"/>
        </w:rPr>
        <w:t xml:space="preserve">à </w:t>
      </w:r>
      <w:r w:rsidRPr="002770AE">
        <w:rPr>
          <w:rFonts w:ascii="Cambria" w:hAnsi="Cambria" w:cs="Times New Roman"/>
          <w:sz w:val="24"/>
          <w:szCs w:val="24"/>
        </w:rPr>
        <w:t xml:space="preserve">embellir et </w:t>
      </w:r>
      <w:r w:rsidR="004F2781" w:rsidRPr="002770AE">
        <w:rPr>
          <w:rFonts w:ascii="Cambria" w:hAnsi="Cambria" w:cs="Times New Roman"/>
          <w:sz w:val="24"/>
          <w:szCs w:val="24"/>
        </w:rPr>
        <w:t>à</w:t>
      </w:r>
      <w:r w:rsidRPr="002770AE">
        <w:rPr>
          <w:rFonts w:ascii="Cambria" w:hAnsi="Cambria" w:cs="Times New Roman"/>
          <w:sz w:val="24"/>
          <w:szCs w:val="24"/>
        </w:rPr>
        <w:t xml:space="preserve"> préserver notre être imaginaire et </w:t>
      </w:r>
      <w:r w:rsidR="004F2781" w:rsidRPr="002770AE">
        <w:rPr>
          <w:rFonts w:ascii="Cambria" w:hAnsi="Cambria" w:cs="Times New Roman"/>
          <w:sz w:val="24"/>
          <w:szCs w:val="24"/>
        </w:rPr>
        <w:t>nous</w:t>
      </w:r>
      <w:r w:rsidRPr="002770AE">
        <w:rPr>
          <w:rFonts w:ascii="Cambria" w:hAnsi="Cambria" w:cs="Times New Roman"/>
          <w:sz w:val="24"/>
          <w:szCs w:val="24"/>
        </w:rPr>
        <w:t xml:space="preserve"> néglige</w:t>
      </w:r>
      <w:r w:rsidR="004F2781" w:rsidRPr="002770AE">
        <w:rPr>
          <w:rFonts w:ascii="Cambria" w:hAnsi="Cambria" w:cs="Times New Roman"/>
          <w:sz w:val="24"/>
          <w:szCs w:val="24"/>
        </w:rPr>
        <w:t>ons</w:t>
      </w:r>
      <w:r w:rsidRPr="002770AE">
        <w:rPr>
          <w:rFonts w:ascii="Cambria" w:hAnsi="Cambria" w:cs="Times New Roman"/>
          <w:sz w:val="24"/>
          <w:szCs w:val="24"/>
        </w:rPr>
        <w:t xml:space="preserve"> </w:t>
      </w:r>
      <w:r w:rsidR="004F2781" w:rsidRPr="002770AE">
        <w:rPr>
          <w:rFonts w:ascii="Cambria" w:hAnsi="Cambria" w:cs="Times New Roman"/>
          <w:sz w:val="24"/>
          <w:szCs w:val="24"/>
        </w:rPr>
        <w:t>notre êtr</w:t>
      </w:r>
      <w:r w:rsidRPr="002770AE">
        <w:rPr>
          <w:rFonts w:ascii="Cambria" w:hAnsi="Cambria" w:cs="Times New Roman"/>
          <w:sz w:val="24"/>
          <w:szCs w:val="24"/>
        </w:rPr>
        <w:t>e véritable. Si nous possédons une vertu ou un mérite</w:t>
      </w:r>
      <w:r w:rsidR="004F2781" w:rsidRPr="002770AE">
        <w:rPr>
          <w:rFonts w:ascii="Cambria" w:hAnsi="Cambria" w:cs="Times New Roman"/>
          <w:sz w:val="24"/>
          <w:szCs w:val="24"/>
        </w:rPr>
        <w:t xml:space="preserve"> quelconque</w:t>
      </w:r>
      <w:r w:rsidRPr="002770AE">
        <w:rPr>
          <w:rFonts w:ascii="Cambria" w:hAnsi="Cambria" w:cs="Times New Roman"/>
          <w:sz w:val="24"/>
          <w:szCs w:val="24"/>
        </w:rPr>
        <w:t xml:space="preserve">, nous prenons </w:t>
      </w:r>
      <w:r w:rsidR="004F2781" w:rsidRPr="002770AE">
        <w:rPr>
          <w:rFonts w:ascii="Cambria" w:hAnsi="Cambria" w:cs="Times New Roman"/>
          <w:sz w:val="24"/>
          <w:szCs w:val="24"/>
        </w:rPr>
        <w:t xml:space="preserve">bien </w:t>
      </w:r>
      <w:r w:rsidRPr="002770AE">
        <w:rPr>
          <w:rFonts w:ascii="Cambria" w:hAnsi="Cambria" w:cs="Times New Roman"/>
          <w:sz w:val="24"/>
          <w:szCs w:val="24"/>
        </w:rPr>
        <w:t xml:space="preserve">soin de le faire savoir, d’une manière ou d’une autre, </w:t>
      </w:r>
      <w:r w:rsidR="004F2781" w:rsidRPr="002770AE">
        <w:rPr>
          <w:rFonts w:ascii="Cambria" w:hAnsi="Cambria" w:cs="Times New Roman"/>
          <w:sz w:val="24"/>
          <w:szCs w:val="24"/>
        </w:rPr>
        <w:t xml:space="preserve">pour </w:t>
      </w:r>
      <w:r w:rsidRPr="002770AE">
        <w:rPr>
          <w:rFonts w:ascii="Cambria" w:hAnsi="Cambria" w:cs="Times New Roman"/>
          <w:sz w:val="24"/>
          <w:szCs w:val="24"/>
        </w:rPr>
        <w:t xml:space="preserve">enrichir notre être imaginaire de telle vertu ou de tel mérite, </w:t>
      </w:r>
      <w:r w:rsidR="004F2781" w:rsidRPr="002770AE">
        <w:rPr>
          <w:rFonts w:ascii="Cambria" w:hAnsi="Cambria" w:cs="Times New Roman"/>
          <w:sz w:val="24"/>
          <w:szCs w:val="24"/>
        </w:rPr>
        <w:t>jusqu’</w:t>
      </w:r>
      <w:r w:rsidR="0062212E" w:rsidRPr="002770AE">
        <w:rPr>
          <w:rFonts w:ascii="Cambria" w:hAnsi="Cambria" w:cs="Times New Roman"/>
          <w:sz w:val="24"/>
          <w:szCs w:val="24"/>
        </w:rPr>
        <w:t>au point</w:t>
      </w:r>
      <w:r w:rsidRPr="002770AE">
        <w:rPr>
          <w:rFonts w:ascii="Cambria" w:hAnsi="Cambria" w:cs="Times New Roman"/>
          <w:sz w:val="24"/>
          <w:szCs w:val="24"/>
        </w:rPr>
        <w:t xml:space="preserve"> d’être des lâches, </w:t>
      </w:r>
      <w:r w:rsidR="0062212E" w:rsidRPr="002770AE">
        <w:rPr>
          <w:rFonts w:ascii="Cambria" w:hAnsi="Cambria" w:cs="Times New Roman"/>
          <w:sz w:val="24"/>
          <w:szCs w:val="24"/>
        </w:rPr>
        <w:t>pourvu de</w:t>
      </w:r>
      <w:r w:rsidRPr="002770AE">
        <w:rPr>
          <w:rFonts w:ascii="Cambria" w:hAnsi="Cambria" w:cs="Times New Roman"/>
          <w:sz w:val="24"/>
          <w:szCs w:val="24"/>
        </w:rPr>
        <w:t xml:space="preserve"> paraître vaillant</w:t>
      </w:r>
      <w:r w:rsidR="004F2781" w:rsidRPr="002770AE">
        <w:rPr>
          <w:rFonts w:ascii="Cambria" w:hAnsi="Cambria" w:cs="Times New Roman"/>
          <w:sz w:val="24"/>
          <w:szCs w:val="24"/>
        </w:rPr>
        <w:t>s</w:t>
      </w:r>
      <w:r w:rsidRPr="002770AE">
        <w:rPr>
          <w:rFonts w:ascii="Cambria" w:hAnsi="Cambria" w:cs="Times New Roman"/>
          <w:sz w:val="24"/>
          <w:szCs w:val="24"/>
        </w:rPr>
        <w:t xml:space="preserve"> et </w:t>
      </w:r>
      <w:r w:rsidR="004F2781" w:rsidRPr="002770AE">
        <w:rPr>
          <w:rFonts w:ascii="Cambria" w:hAnsi="Cambria" w:cs="Times New Roman"/>
          <w:sz w:val="24"/>
          <w:szCs w:val="24"/>
        </w:rPr>
        <w:t xml:space="preserve">même </w:t>
      </w:r>
      <w:r w:rsidR="00F05000" w:rsidRPr="002770AE">
        <w:rPr>
          <w:rFonts w:ascii="Cambria" w:hAnsi="Cambria" w:cs="Times New Roman"/>
          <w:sz w:val="24"/>
          <w:szCs w:val="24"/>
        </w:rPr>
        <w:t xml:space="preserve">de </w:t>
      </w:r>
      <w:r w:rsidRPr="002770AE">
        <w:rPr>
          <w:rFonts w:ascii="Cambria" w:hAnsi="Cambria" w:cs="Times New Roman"/>
          <w:sz w:val="24"/>
          <w:szCs w:val="24"/>
        </w:rPr>
        <w:t>donner la vie</w:t>
      </w:r>
      <w:r w:rsidR="004F2781" w:rsidRPr="002770AE">
        <w:rPr>
          <w:rFonts w:ascii="Cambria" w:hAnsi="Cambria" w:cs="Times New Roman"/>
          <w:sz w:val="24"/>
          <w:szCs w:val="24"/>
        </w:rPr>
        <w:t>,</w:t>
      </w:r>
      <w:r w:rsidRPr="002770AE">
        <w:rPr>
          <w:rFonts w:ascii="Cambria" w:hAnsi="Cambria" w:cs="Times New Roman"/>
          <w:sz w:val="24"/>
          <w:szCs w:val="24"/>
        </w:rPr>
        <w:t xml:space="preserve"> </w:t>
      </w:r>
      <w:r w:rsidR="004F2781" w:rsidRPr="002770AE">
        <w:rPr>
          <w:rFonts w:ascii="Cambria" w:hAnsi="Cambria" w:cs="Times New Roman"/>
          <w:sz w:val="24"/>
          <w:szCs w:val="24"/>
        </w:rPr>
        <w:t>pourvu</w:t>
      </w:r>
      <w:r w:rsidRPr="002770AE">
        <w:rPr>
          <w:rFonts w:ascii="Cambria" w:hAnsi="Cambria" w:cs="Times New Roman"/>
          <w:sz w:val="24"/>
          <w:szCs w:val="24"/>
        </w:rPr>
        <w:t xml:space="preserve"> que les gens en parlent</w:t>
      </w:r>
      <w:r w:rsidR="004F2781" w:rsidRPr="002770AE">
        <w:rPr>
          <w:rStyle w:val="Rimandonotaapidipagina"/>
          <w:rFonts w:ascii="Cambria" w:hAnsi="Cambria" w:cs="Times New Roman"/>
          <w:sz w:val="24"/>
          <w:szCs w:val="24"/>
        </w:rPr>
        <w:footnoteReference w:id="1"/>
      </w:r>
      <w:r w:rsidRPr="002770AE">
        <w:rPr>
          <w:rFonts w:ascii="Cambria" w:hAnsi="Cambria" w:cs="Times New Roman"/>
          <w:sz w:val="24"/>
          <w:szCs w:val="24"/>
        </w:rPr>
        <w:t>.</w:t>
      </w:r>
    </w:p>
    <w:p w14:paraId="51BDE620"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Essayons de </w:t>
      </w:r>
      <w:r w:rsidR="00BA00CB" w:rsidRPr="002770AE">
        <w:rPr>
          <w:rFonts w:ascii="Cambria" w:hAnsi="Cambria" w:cs="Times New Roman"/>
          <w:sz w:val="24"/>
          <w:szCs w:val="24"/>
        </w:rPr>
        <w:t>déc</w:t>
      </w:r>
      <w:r w:rsidRPr="002770AE">
        <w:rPr>
          <w:rFonts w:ascii="Cambria" w:hAnsi="Cambria" w:cs="Times New Roman"/>
          <w:sz w:val="24"/>
          <w:szCs w:val="24"/>
        </w:rPr>
        <w:t>ouv</w:t>
      </w:r>
      <w:r w:rsidR="00BA00CB" w:rsidRPr="002770AE">
        <w:rPr>
          <w:rFonts w:ascii="Cambria" w:hAnsi="Cambria" w:cs="Times New Roman"/>
          <w:sz w:val="24"/>
          <w:szCs w:val="24"/>
        </w:rPr>
        <w:t>ri</w:t>
      </w:r>
      <w:r w:rsidRPr="002770AE">
        <w:rPr>
          <w:rFonts w:ascii="Cambria" w:hAnsi="Cambria" w:cs="Times New Roman"/>
          <w:sz w:val="24"/>
          <w:szCs w:val="24"/>
        </w:rPr>
        <w:t xml:space="preserve">r l’origine et la signification du terme hypocrisie. Le mot </w:t>
      </w:r>
      <w:r w:rsidR="00BA00CB" w:rsidRPr="002770AE">
        <w:rPr>
          <w:rFonts w:ascii="Cambria" w:hAnsi="Cambria" w:cs="Times New Roman"/>
          <w:sz w:val="24"/>
          <w:szCs w:val="24"/>
        </w:rPr>
        <w:t>vient</w:t>
      </w:r>
      <w:r w:rsidRPr="002770AE">
        <w:rPr>
          <w:rFonts w:ascii="Cambria" w:hAnsi="Cambria" w:cs="Times New Roman"/>
          <w:sz w:val="24"/>
          <w:szCs w:val="24"/>
        </w:rPr>
        <w:t xml:space="preserve"> du langage théâtral. A</w:t>
      </w:r>
      <w:r w:rsidR="00BA00CB" w:rsidRPr="002770AE">
        <w:rPr>
          <w:rFonts w:ascii="Cambria" w:hAnsi="Cambria" w:cs="Times New Roman"/>
          <w:sz w:val="24"/>
          <w:szCs w:val="24"/>
        </w:rPr>
        <w:t xml:space="preserve"> l’origine</w:t>
      </w:r>
      <w:r w:rsidRPr="002770AE">
        <w:rPr>
          <w:rFonts w:ascii="Cambria" w:hAnsi="Cambria" w:cs="Times New Roman"/>
          <w:sz w:val="24"/>
          <w:szCs w:val="24"/>
        </w:rPr>
        <w:t xml:space="preserve">, </w:t>
      </w:r>
      <w:r w:rsidR="00BA00CB" w:rsidRPr="002770AE">
        <w:rPr>
          <w:rFonts w:ascii="Cambria" w:hAnsi="Cambria" w:cs="Times New Roman"/>
          <w:sz w:val="24"/>
          <w:szCs w:val="24"/>
        </w:rPr>
        <w:t>il</w:t>
      </w:r>
      <w:r w:rsidRPr="002770AE">
        <w:rPr>
          <w:rFonts w:ascii="Cambria" w:hAnsi="Cambria" w:cs="Times New Roman"/>
          <w:sz w:val="24"/>
          <w:szCs w:val="24"/>
        </w:rPr>
        <w:t xml:space="preserve"> signifiait simplement </w:t>
      </w:r>
      <w:r w:rsidR="00BA00CB" w:rsidRPr="002770AE">
        <w:rPr>
          <w:rFonts w:ascii="Cambria" w:hAnsi="Cambria" w:cs="Times New Roman"/>
          <w:sz w:val="24"/>
          <w:szCs w:val="24"/>
        </w:rPr>
        <w:t>réciter</w:t>
      </w:r>
      <w:r w:rsidRPr="002770AE">
        <w:rPr>
          <w:rFonts w:ascii="Cambria" w:hAnsi="Cambria" w:cs="Times New Roman"/>
          <w:sz w:val="24"/>
          <w:szCs w:val="24"/>
        </w:rPr>
        <w:t xml:space="preserve">, représenter sur la scène. </w:t>
      </w:r>
      <w:r w:rsidR="00F05000" w:rsidRPr="002770AE">
        <w:rPr>
          <w:rFonts w:ascii="Cambria" w:hAnsi="Cambria" w:cs="Times New Roman"/>
          <w:sz w:val="24"/>
          <w:szCs w:val="24"/>
        </w:rPr>
        <w:t>L</w:t>
      </w:r>
      <w:r w:rsidR="00BD3819" w:rsidRPr="002770AE">
        <w:rPr>
          <w:rFonts w:ascii="Cambria" w:hAnsi="Cambria" w:cs="Times New Roman"/>
          <w:sz w:val="24"/>
          <w:szCs w:val="24"/>
        </w:rPr>
        <w:t>’élément</w:t>
      </w:r>
      <w:r w:rsidRPr="002770AE">
        <w:rPr>
          <w:rFonts w:ascii="Cambria" w:hAnsi="Cambria" w:cs="Times New Roman"/>
          <w:sz w:val="24"/>
          <w:szCs w:val="24"/>
        </w:rPr>
        <w:t xml:space="preserve"> intrinsèque de mensonge </w:t>
      </w:r>
      <w:r w:rsidR="00BD3819" w:rsidRPr="002770AE">
        <w:rPr>
          <w:rFonts w:ascii="Cambria" w:hAnsi="Cambria" w:cs="Times New Roman"/>
          <w:sz w:val="24"/>
          <w:szCs w:val="24"/>
        </w:rPr>
        <w:t>qu’il y a</w:t>
      </w:r>
      <w:r w:rsidRPr="002770AE">
        <w:rPr>
          <w:rFonts w:ascii="Cambria" w:hAnsi="Cambria" w:cs="Times New Roman"/>
          <w:sz w:val="24"/>
          <w:szCs w:val="24"/>
        </w:rPr>
        <w:t xml:space="preserve"> dans toute représentation théâtrale, malgré la haute valeur morale et artistique </w:t>
      </w:r>
      <w:r w:rsidR="00BD3819" w:rsidRPr="002770AE">
        <w:rPr>
          <w:rFonts w:ascii="Cambria" w:hAnsi="Cambria" w:cs="Times New Roman"/>
          <w:sz w:val="24"/>
          <w:szCs w:val="24"/>
        </w:rPr>
        <w:t xml:space="preserve">qu’on peut lui </w:t>
      </w:r>
      <w:r w:rsidRPr="002770AE">
        <w:rPr>
          <w:rFonts w:ascii="Cambria" w:hAnsi="Cambria" w:cs="Times New Roman"/>
          <w:sz w:val="24"/>
          <w:szCs w:val="24"/>
        </w:rPr>
        <w:t>reconn</w:t>
      </w:r>
      <w:r w:rsidR="00BD3819" w:rsidRPr="002770AE">
        <w:rPr>
          <w:rFonts w:ascii="Cambria" w:hAnsi="Cambria" w:cs="Times New Roman"/>
          <w:sz w:val="24"/>
          <w:szCs w:val="24"/>
        </w:rPr>
        <w:t>aîtr</w:t>
      </w:r>
      <w:r w:rsidRPr="002770AE">
        <w:rPr>
          <w:rFonts w:ascii="Cambria" w:hAnsi="Cambria" w:cs="Times New Roman"/>
          <w:sz w:val="24"/>
          <w:szCs w:val="24"/>
        </w:rPr>
        <w:t>e</w:t>
      </w:r>
      <w:r w:rsidR="00F05000" w:rsidRPr="002770AE">
        <w:rPr>
          <w:rFonts w:ascii="Cambria" w:hAnsi="Cambria" w:cs="Times New Roman"/>
          <w:sz w:val="24"/>
          <w:szCs w:val="24"/>
        </w:rPr>
        <w:t>, n’échappait pas aux anciens</w:t>
      </w:r>
      <w:r w:rsidRPr="002770AE">
        <w:rPr>
          <w:rFonts w:ascii="Cambria" w:hAnsi="Cambria" w:cs="Times New Roman"/>
          <w:sz w:val="24"/>
          <w:szCs w:val="24"/>
        </w:rPr>
        <w:t>. D'où le jugement négatif qu</w:t>
      </w:r>
      <w:r w:rsidR="00BD3819" w:rsidRPr="002770AE">
        <w:rPr>
          <w:rFonts w:ascii="Cambria" w:hAnsi="Cambria" w:cs="Times New Roman"/>
          <w:sz w:val="24"/>
          <w:szCs w:val="24"/>
        </w:rPr>
        <w:t>’on</w:t>
      </w:r>
      <w:r w:rsidRPr="002770AE">
        <w:rPr>
          <w:rFonts w:ascii="Cambria" w:hAnsi="Cambria" w:cs="Times New Roman"/>
          <w:sz w:val="24"/>
          <w:szCs w:val="24"/>
        </w:rPr>
        <w:t xml:space="preserve"> port</w:t>
      </w:r>
      <w:r w:rsidR="00BD3819" w:rsidRPr="002770AE">
        <w:rPr>
          <w:rFonts w:ascii="Cambria" w:hAnsi="Cambria" w:cs="Times New Roman"/>
          <w:sz w:val="24"/>
          <w:szCs w:val="24"/>
        </w:rPr>
        <w:t>ait</w:t>
      </w:r>
      <w:r w:rsidRPr="002770AE">
        <w:rPr>
          <w:rFonts w:ascii="Cambria" w:hAnsi="Cambria" w:cs="Times New Roman"/>
          <w:sz w:val="24"/>
          <w:szCs w:val="24"/>
        </w:rPr>
        <w:t xml:space="preserve"> sur l</w:t>
      </w:r>
      <w:r w:rsidR="00BD3819" w:rsidRPr="002770AE">
        <w:rPr>
          <w:rFonts w:ascii="Cambria" w:hAnsi="Cambria" w:cs="Times New Roman"/>
          <w:sz w:val="24"/>
          <w:szCs w:val="24"/>
        </w:rPr>
        <w:t>e</w:t>
      </w:r>
      <w:r w:rsidRPr="002770AE">
        <w:rPr>
          <w:rFonts w:ascii="Cambria" w:hAnsi="Cambria" w:cs="Times New Roman"/>
          <w:sz w:val="24"/>
          <w:szCs w:val="24"/>
        </w:rPr>
        <w:t xml:space="preserve"> </w:t>
      </w:r>
      <w:r w:rsidR="00BD3819" w:rsidRPr="002770AE">
        <w:rPr>
          <w:rFonts w:ascii="Cambria" w:hAnsi="Cambria" w:cs="Times New Roman"/>
          <w:sz w:val="24"/>
          <w:szCs w:val="24"/>
        </w:rPr>
        <w:t>métier</w:t>
      </w:r>
      <w:r w:rsidRPr="002770AE">
        <w:rPr>
          <w:rFonts w:ascii="Cambria" w:hAnsi="Cambria" w:cs="Times New Roman"/>
          <w:sz w:val="24"/>
          <w:szCs w:val="24"/>
        </w:rPr>
        <w:t xml:space="preserve"> d'acteur, réservé, à certaines </w:t>
      </w:r>
      <w:r w:rsidR="00F05000" w:rsidRPr="002770AE">
        <w:rPr>
          <w:rFonts w:ascii="Cambria" w:hAnsi="Cambria" w:cs="Times New Roman"/>
          <w:sz w:val="24"/>
          <w:szCs w:val="24"/>
        </w:rPr>
        <w:t>é</w:t>
      </w:r>
      <w:r w:rsidRPr="002770AE">
        <w:rPr>
          <w:rFonts w:ascii="Cambria" w:hAnsi="Cambria" w:cs="Times New Roman"/>
          <w:sz w:val="24"/>
          <w:szCs w:val="24"/>
        </w:rPr>
        <w:t>p</w:t>
      </w:r>
      <w:r w:rsidR="00F05000" w:rsidRPr="002770AE">
        <w:rPr>
          <w:rFonts w:ascii="Cambria" w:hAnsi="Cambria" w:cs="Times New Roman"/>
          <w:sz w:val="24"/>
          <w:szCs w:val="24"/>
        </w:rPr>
        <w:t>oqu</w:t>
      </w:r>
      <w:r w:rsidRPr="002770AE">
        <w:rPr>
          <w:rFonts w:ascii="Cambria" w:hAnsi="Cambria" w:cs="Times New Roman"/>
          <w:sz w:val="24"/>
          <w:szCs w:val="24"/>
        </w:rPr>
        <w:t xml:space="preserve">es, aux esclaves et </w:t>
      </w:r>
      <w:r w:rsidR="0062212E" w:rsidRPr="002770AE">
        <w:rPr>
          <w:rFonts w:ascii="Cambria" w:hAnsi="Cambria" w:cs="Times New Roman"/>
          <w:sz w:val="24"/>
          <w:szCs w:val="24"/>
        </w:rPr>
        <w:t>même</w:t>
      </w:r>
      <w:r w:rsidR="00BD3819" w:rsidRPr="002770AE">
        <w:rPr>
          <w:rFonts w:ascii="Cambria" w:hAnsi="Cambria" w:cs="Times New Roman"/>
          <w:sz w:val="24"/>
          <w:szCs w:val="24"/>
        </w:rPr>
        <w:t xml:space="preserve"> i</w:t>
      </w:r>
      <w:r w:rsidRPr="002770AE">
        <w:rPr>
          <w:rFonts w:ascii="Cambria" w:hAnsi="Cambria" w:cs="Times New Roman"/>
          <w:sz w:val="24"/>
          <w:szCs w:val="24"/>
        </w:rPr>
        <w:t xml:space="preserve">nterdit </w:t>
      </w:r>
      <w:r w:rsidR="00BD3819" w:rsidRPr="002770AE">
        <w:rPr>
          <w:rFonts w:ascii="Cambria" w:hAnsi="Cambria" w:cs="Times New Roman"/>
          <w:sz w:val="24"/>
          <w:szCs w:val="24"/>
        </w:rPr>
        <w:t>par les</w:t>
      </w:r>
      <w:r w:rsidRPr="002770AE">
        <w:rPr>
          <w:rFonts w:ascii="Cambria" w:hAnsi="Cambria" w:cs="Times New Roman"/>
          <w:sz w:val="24"/>
          <w:szCs w:val="24"/>
        </w:rPr>
        <w:t xml:space="preserve"> apologistes chrétiens. La douleur et la joie qui y sont représentées ne sont </w:t>
      </w:r>
      <w:r w:rsidR="00BD3819" w:rsidRPr="002770AE">
        <w:rPr>
          <w:rFonts w:ascii="Cambria" w:hAnsi="Cambria" w:cs="Times New Roman"/>
          <w:sz w:val="24"/>
          <w:szCs w:val="24"/>
        </w:rPr>
        <w:t>ni</w:t>
      </w:r>
      <w:r w:rsidRPr="002770AE">
        <w:rPr>
          <w:rFonts w:ascii="Cambria" w:hAnsi="Cambria" w:cs="Times New Roman"/>
          <w:sz w:val="24"/>
          <w:szCs w:val="24"/>
        </w:rPr>
        <w:t xml:space="preserve"> la vraie douleur </w:t>
      </w:r>
      <w:r w:rsidR="00BD3819" w:rsidRPr="002770AE">
        <w:rPr>
          <w:rFonts w:ascii="Cambria" w:hAnsi="Cambria" w:cs="Times New Roman"/>
          <w:sz w:val="24"/>
          <w:szCs w:val="24"/>
        </w:rPr>
        <w:t>ni</w:t>
      </w:r>
      <w:r w:rsidRPr="002770AE">
        <w:rPr>
          <w:rFonts w:ascii="Cambria" w:hAnsi="Cambria" w:cs="Times New Roman"/>
          <w:sz w:val="24"/>
          <w:szCs w:val="24"/>
        </w:rPr>
        <w:t xml:space="preserve"> la vraie joie, mais l’apparence, l’affectation. Les mots et les attitudes extérieures ne correspondent pas à la réalité intime des sentiments. Ce qui est sur le visage n'est pas ce qui est dans le </w:t>
      </w:r>
      <w:r w:rsidR="00BD3819" w:rsidRPr="002770AE">
        <w:rPr>
          <w:rFonts w:ascii="Cambria" w:hAnsi="Cambria" w:cs="Times New Roman"/>
          <w:sz w:val="24"/>
          <w:szCs w:val="24"/>
        </w:rPr>
        <w:t>cœur</w:t>
      </w:r>
      <w:r w:rsidRPr="002770AE">
        <w:rPr>
          <w:rFonts w:ascii="Cambria" w:hAnsi="Cambria" w:cs="Times New Roman"/>
          <w:sz w:val="24"/>
          <w:szCs w:val="24"/>
        </w:rPr>
        <w:t>.</w:t>
      </w:r>
    </w:p>
    <w:p w14:paraId="7D323BA1"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Nous </w:t>
      </w:r>
      <w:r w:rsidR="00623F40" w:rsidRPr="002770AE">
        <w:rPr>
          <w:rFonts w:ascii="Cambria" w:hAnsi="Cambria" w:cs="Times New Roman"/>
          <w:sz w:val="24"/>
          <w:szCs w:val="24"/>
        </w:rPr>
        <w:t>employ</w:t>
      </w:r>
      <w:r w:rsidRPr="002770AE">
        <w:rPr>
          <w:rFonts w:ascii="Cambria" w:hAnsi="Cambria" w:cs="Times New Roman"/>
          <w:sz w:val="24"/>
          <w:szCs w:val="24"/>
        </w:rPr>
        <w:t xml:space="preserve">ons le mot </w:t>
      </w:r>
      <w:r w:rsidRPr="002770AE">
        <w:rPr>
          <w:rFonts w:ascii="Cambria" w:hAnsi="Cambria" w:cs="Times New Roman"/>
          <w:i/>
          <w:sz w:val="24"/>
          <w:szCs w:val="24"/>
        </w:rPr>
        <w:t>fiction</w:t>
      </w:r>
      <w:r w:rsidRPr="002770AE">
        <w:rPr>
          <w:rFonts w:ascii="Cambria" w:hAnsi="Cambria" w:cs="Times New Roman"/>
          <w:sz w:val="24"/>
          <w:szCs w:val="24"/>
        </w:rPr>
        <w:t xml:space="preserve"> dans un sens neutre ou même positif (c’est un genre littéraire et </w:t>
      </w:r>
      <w:r w:rsidR="00B04C48" w:rsidRPr="002770AE">
        <w:rPr>
          <w:rFonts w:ascii="Cambria" w:hAnsi="Cambria" w:cs="Times New Roman"/>
          <w:sz w:val="24"/>
          <w:szCs w:val="24"/>
        </w:rPr>
        <w:t>d</w:t>
      </w:r>
      <w:r w:rsidRPr="002770AE">
        <w:rPr>
          <w:rFonts w:ascii="Cambria" w:hAnsi="Cambria" w:cs="Times New Roman"/>
          <w:sz w:val="24"/>
          <w:szCs w:val="24"/>
        </w:rPr>
        <w:t xml:space="preserve">e </w:t>
      </w:r>
      <w:r w:rsidR="00B04C48" w:rsidRPr="002770AE">
        <w:rPr>
          <w:rFonts w:ascii="Cambria" w:hAnsi="Cambria" w:cs="Times New Roman"/>
          <w:sz w:val="24"/>
          <w:szCs w:val="24"/>
        </w:rPr>
        <w:t>spectacle</w:t>
      </w:r>
      <w:r w:rsidRPr="002770AE">
        <w:rPr>
          <w:rFonts w:ascii="Cambria" w:hAnsi="Cambria" w:cs="Times New Roman"/>
          <w:sz w:val="24"/>
          <w:szCs w:val="24"/>
        </w:rPr>
        <w:t xml:space="preserve"> très </w:t>
      </w:r>
      <w:r w:rsidR="00B04C48" w:rsidRPr="002770AE">
        <w:rPr>
          <w:rFonts w:ascii="Cambria" w:hAnsi="Cambria" w:cs="Times New Roman"/>
          <w:sz w:val="24"/>
          <w:szCs w:val="24"/>
        </w:rPr>
        <w:t>à la mode</w:t>
      </w:r>
      <w:r w:rsidRPr="002770AE">
        <w:rPr>
          <w:rFonts w:ascii="Cambria" w:hAnsi="Cambria" w:cs="Times New Roman"/>
          <w:sz w:val="24"/>
          <w:szCs w:val="24"/>
        </w:rPr>
        <w:t xml:space="preserve"> de nos jours</w:t>
      </w:r>
      <w:r w:rsidR="00B04C48" w:rsidRPr="002770AE">
        <w:rPr>
          <w:rFonts w:ascii="Cambria" w:hAnsi="Cambria" w:cs="Times New Roman"/>
          <w:sz w:val="24"/>
          <w:szCs w:val="24"/>
        </w:rPr>
        <w:t xml:space="preserve"> </w:t>
      </w:r>
      <w:r w:rsidRPr="002770AE">
        <w:rPr>
          <w:rFonts w:ascii="Cambria" w:hAnsi="Cambria" w:cs="Times New Roman"/>
          <w:sz w:val="24"/>
          <w:szCs w:val="24"/>
        </w:rPr>
        <w:t>!)</w:t>
      </w:r>
      <w:r w:rsidR="00B04C48" w:rsidRPr="002770AE">
        <w:rPr>
          <w:rFonts w:ascii="Cambria" w:hAnsi="Cambria" w:cs="Times New Roman"/>
          <w:sz w:val="24"/>
          <w:szCs w:val="24"/>
        </w:rPr>
        <w:t xml:space="preserve"> </w:t>
      </w:r>
      <w:r w:rsidRPr="002770AE">
        <w:rPr>
          <w:rFonts w:ascii="Cambria" w:hAnsi="Cambria" w:cs="Times New Roman"/>
          <w:sz w:val="24"/>
          <w:szCs w:val="24"/>
        </w:rPr>
        <w:t>; les anciens lui donn</w:t>
      </w:r>
      <w:r w:rsidR="00B04C48" w:rsidRPr="002770AE">
        <w:rPr>
          <w:rFonts w:ascii="Cambria" w:hAnsi="Cambria" w:cs="Times New Roman"/>
          <w:sz w:val="24"/>
          <w:szCs w:val="24"/>
        </w:rPr>
        <w:t>aient</w:t>
      </w:r>
      <w:r w:rsidRPr="002770AE">
        <w:rPr>
          <w:rFonts w:ascii="Cambria" w:hAnsi="Cambria" w:cs="Times New Roman"/>
          <w:sz w:val="24"/>
          <w:szCs w:val="24"/>
        </w:rPr>
        <w:t xml:space="preserve"> le sens qu'il a réellement</w:t>
      </w:r>
      <w:r w:rsidR="00B04C48" w:rsidRPr="002770AE">
        <w:rPr>
          <w:rFonts w:ascii="Cambria" w:hAnsi="Cambria" w:cs="Times New Roman"/>
          <w:sz w:val="24"/>
          <w:szCs w:val="24"/>
        </w:rPr>
        <w:t>,</w:t>
      </w:r>
      <w:r w:rsidRPr="002770AE">
        <w:rPr>
          <w:rFonts w:ascii="Cambria" w:hAnsi="Cambria" w:cs="Times New Roman"/>
          <w:sz w:val="24"/>
          <w:szCs w:val="24"/>
        </w:rPr>
        <w:t xml:space="preserve"> celui de fiction. Ce qui était négatif dans la fiction scénique est passé </w:t>
      </w:r>
      <w:r w:rsidR="00B04C48" w:rsidRPr="002770AE">
        <w:rPr>
          <w:rFonts w:ascii="Cambria" w:hAnsi="Cambria" w:cs="Times New Roman"/>
          <w:sz w:val="24"/>
          <w:szCs w:val="24"/>
        </w:rPr>
        <w:t>dans le mot</w:t>
      </w:r>
      <w:r w:rsidRPr="002770AE">
        <w:rPr>
          <w:rFonts w:ascii="Cambria" w:hAnsi="Cambria" w:cs="Times New Roman"/>
          <w:sz w:val="24"/>
          <w:szCs w:val="24"/>
        </w:rPr>
        <w:t xml:space="preserve"> hypocrisie. </w:t>
      </w:r>
      <w:r w:rsidR="0062212E" w:rsidRPr="002770AE">
        <w:rPr>
          <w:rFonts w:ascii="Cambria" w:hAnsi="Cambria" w:cs="Times New Roman"/>
          <w:sz w:val="24"/>
          <w:szCs w:val="24"/>
        </w:rPr>
        <w:t>Ce mot,</w:t>
      </w:r>
      <w:r w:rsidRPr="002770AE">
        <w:rPr>
          <w:rFonts w:ascii="Cambria" w:hAnsi="Cambria" w:cs="Times New Roman"/>
          <w:sz w:val="24"/>
          <w:szCs w:val="24"/>
        </w:rPr>
        <w:t xml:space="preserve"> initialement neutre, est devenu un mot exclusivement négatif, </w:t>
      </w:r>
      <w:r w:rsidR="00B04C48" w:rsidRPr="002770AE">
        <w:rPr>
          <w:rFonts w:ascii="Cambria" w:hAnsi="Cambria" w:cs="Times New Roman"/>
          <w:sz w:val="24"/>
          <w:szCs w:val="24"/>
        </w:rPr>
        <w:t xml:space="preserve">un des rares mots ayant des sens tout à fait et uniquement négatifs. </w:t>
      </w:r>
      <w:r w:rsidRPr="002770AE">
        <w:rPr>
          <w:rFonts w:ascii="Cambria" w:hAnsi="Cambria" w:cs="Times New Roman"/>
          <w:sz w:val="24"/>
          <w:szCs w:val="24"/>
        </w:rPr>
        <w:t>Il y a ceux qui s</w:t>
      </w:r>
      <w:r w:rsidR="00B04C48" w:rsidRPr="002770AE">
        <w:rPr>
          <w:rFonts w:ascii="Cambria" w:hAnsi="Cambria" w:cs="Times New Roman"/>
          <w:sz w:val="24"/>
          <w:szCs w:val="24"/>
        </w:rPr>
        <w:t>e vant</w:t>
      </w:r>
      <w:r w:rsidRPr="002770AE">
        <w:rPr>
          <w:rFonts w:ascii="Cambria" w:hAnsi="Cambria" w:cs="Times New Roman"/>
          <w:sz w:val="24"/>
          <w:szCs w:val="24"/>
        </w:rPr>
        <w:t xml:space="preserve">ent d'être </w:t>
      </w:r>
      <w:r w:rsidR="00B04C48" w:rsidRPr="002770AE">
        <w:rPr>
          <w:rFonts w:ascii="Cambria" w:hAnsi="Cambria" w:cs="Times New Roman"/>
          <w:sz w:val="24"/>
          <w:szCs w:val="24"/>
        </w:rPr>
        <w:t>orgueilleux</w:t>
      </w:r>
      <w:r w:rsidRPr="002770AE">
        <w:rPr>
          <w:rFonts w:ascii="Cambria" w:hAnsi="Cambria" w:cs="Times New Roman"/>
          <w:sz w:val="24"/>
          <w:szCs w:val="24"/>
        </w:rPr>
        <w:t xml:space="preserve"> ou lib</w:t>
      </w:r>
      <w:r w:rsidR="00B04C48" w:rsidRPr="002770AE">
        <w:rPr>
          <w:rFonts w:ascii="Cambria" w:hAnsi="Cambria" w:cs="Times New Roman"/>
          <w:sz w:val="24"/>
          <w:szCs w:val="24"/>
        </w:rPr>
        <w:t>e</w:t>
      </w:r>
      <w:r w:rsidRPr="002770AE">
        <w:rPr>
          <w:rFonts w:ascii="Cambria" w:hAnsi="Cambria" w:cs="Times New Roman"/>
          <w:sz w:val="24"/>
          <w:szCs w:val="24"/>
        </w:rPr>
        <w:t>r</w:t>
      </w:r>
      <w:r w:rsidR="00B04C48" w:rsidRPr="002770AE">
        <w:rPr>
          <w:rFonts w:ascii="Cambria" w:hAnsi="Cambria" w:cs="Times New Roman"/>
          <w:sz w:val="24"/>
          <w:szCs w:val="24"/>
        </w:rPr>
        <w:t>tin</w:t>
      </w:r>
      <w:r w:rsidRPr="002770AE">
        <w:rPr>
          <w:rFonts w:ascii="Cambria" w:hAnsi="Cambria" w:cs="Times New Roman"/>
          <w:sz w:val="24"/>
          <w:szCs w:val="24"/>
        </w:rPr>
        <w:t xml:space="preserve">, </w:t>
      </w:r>
      <w:r w:rsidR="00B04C48" w:rsidRPr="002770AE">
        <w:rPr>
          <w:rFonts w:ascii="Cambria" w:hAnsi="Cambria" w:cs="Times New Roman"/>
          <w:sz w:val="24"/>
          <w:szCs w:val="24"/>
        </w:rPr>
        <w:t>mais personne ne se vante</w:t>
      </w:r>
      <w:r w:rsidR="00072F8F" w:rsidRPr="002770AE">
        <w:rPr>
          <w:rFonts w:ascii="Cambria" w:hAnsi="Cambria" w:cs="Times New Roman"/>
          <w:sz w:val="24"/>
          <w:szCs w:val="24"/>
        </w:rPr>
        <w:t>ra</w:t>
      </w:r>
      <w:r w:rsidR="00B04C48" w:rsidRPr="002770AE">
        <w:rPr>
          <w:rFonts w:ascii="Cambria" w:hAnsi="Cambria" w:cs="Times New Roman"/>
          <w:sz w:val="24"/>
          <w:szCs w:val="24"/>
        </w:rPr>
        <w:t xml:space="preserve"> </w:t>
      </w:r>
      <w:r w:rsidR="005064AA" w:rsidRPr="002770AE">
        <w:rPr>
          <w:rFonts w:ascii="Cambria" w:hAnsi="Cambria" w:cs="Times New Roman"/>
          <w:sz w:val="24"/>
          <w:szCs w:val="24"/>
        </w:rPr>
        <w:t xml:space="preserve">jamais </w:t>
      </w:r>
      <w:r w:rsidR="00B04C48" w:rsidRPr="002770AE">
        <w:rPr>
          <w:rFonts w:ascii="Cambria" w:hAnsi="Cambria" w:cs="Times New Roman"/>
          <w:sz w:val="24"/>
          <w:szCs w:val="24"/>
        </w:rPr>
        <w:t>d’être</w:t>
      </w:r>
      <w:r w:rsidRPr="002770AE">
        <w:rPr>
          <w:rFonts w:ascii="Cambria" w:hAnsi="Cambria" w:cs="Times New Roman"/>
          <w:sz w:val="24"/>
          <w:szCs w:val="24"/>
        </w:rPr>
        <w:t xml:space="preserve"> hypocrite.</w:t>
      </w:r>
    </w:p>
    <w:p w14:paraId="0B267FCF"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L'origine du terme nous met sur la piste pour découvrir la nature de l'hypocrisie</w:t>
      </w:r>
      <w:r w:rsidR="00B04C48" w:rsidRPr="002770AE">
        <w:rPr>
          <w:rFonts w:ascii="Cambria" w:hAnsi="Cambria" w:cs="Times New Roman"/>
          <w:sz w:val="24"/>
          <w:szCs w:val="24"/>
        </w:rPr>
        <w:t xml:space="preserve">, qui </w:t>
      </w:r>
      <w:r w:rsidRPr="002770AE">
        <w:rPr>
          <w:rFonts w:ascii="Cambria" w:hAnsi="Cambria" w:cs="Times New Roman"/>
          <w:sz w:val="24"/>
          <w:szCs w:val="24"/>
        </w:rPr>
        <w:t xml:space="preserve">est </w:t>
      </w:r>
      <w:r w:rsidR="00B04C48" w:rsidRPr="002770AE">
        <w:rPr>
          <w:rFonts w:ascii="Cambria" w:hAnsi="Cambria" w:cs="Times New Roman"/>
          <w:sz w:val="24"/>
          <w:szCs w:val="24"/>
        </w:rPr>
        <w:t xml:space="preserve">de </w:t>
      </w:r>
      <w:r w:rsidRPr="002770AE">
        <w:rPr>
          <w:rFonts w:ascii="Cambria" w:hAnsi="Cambria" w:cs="Times New Roman"/>
          <w:sz w:val="24"/>
          <w:szCs w:val="24"/>
        </w:rPr>
        <w:t xml:space="preserve">faire de la vie un théâtre dans lequel on </w:t>
      </w:r>
      <w:r w:rsidR="00B04C48" w:rsidRPr="002770AE">
        <w:rPr>
          <w:rFonts w:ascii="Cambria" w:hAnsi="Cambria" w:cs="Times New Roman"/>
          <w:sz w:val="24"/>
          <w:szCs w:val="24"/>
        </w:rPr>
        <w:t>récite</w:t>
      </w:r>
      <w:r w:rsidRPr="002770AE">
        <w:rPr>
          <w:rFonts w:ascii="Cambria" w:hAnsi="Cambria" w:cs="Times New Roman"/>
          <w:sz w:val="24"/>
          <w:szCs w:val="24"/>
        </w:rPr>
        <w:t xml:space="preserve"> pour un public</w:t>
      </w:r>
      <w:r w:rsidR="00B04C48" w:rsidRPr="002770AE">
        <w:rPr>
          <w:rFonts w:ascii="Cambria" w:hAnsi="Cambria" w:cs="Times New Roman"/>
          <w:sz w:val="24"/>
          <w:szCs w:val="24"/>
        </w:rPr>
        <w:t xml:space="preserve"> </w:t>
      </w:r>
      <w:r w:rsidRPr="002770AE">
        <w:rPr>
          <w:rFonts w:ascii="Cambria" w:hAnsi="Cambria" w:cs="Times New Roman"/>
          <w:sz w:val="24"/>
          <w:szCs w:val="24"/>
        </w:rPr>
        <w:t xml:space="preserve">; </w:t>
      </w:r>
      <w:r w:rsidR="00B04C48" w:rsidRPr="002770AE">
        <w:rPr>
          <w:rFonts w:ascii="Cambria" w:hAnsi="Cambria" w:cs="Times New Roman"/>
          <w:sz w:val="24"/>
          <w:szCs w:val="24"/>
        </w:rPr>
        <w:t>d’endoss</w:t>
      </w:r>
      <w:r w:rsidRPr="002770AE">
        <w:rPr>
          <w:rFonts w:ascii="Cambria" w:hAnsi="Cambria" w:cs="Times New Roman"/>
          <w:sz w:val="24"/>
          <w:szCs w:val="24"/>
        </w:rPr>
        <w:t xml:space="preserve">er un masque, </w:t>
      </w:r>
      <w:r w:rsidR="00B04C48" w:rsidRPr="002770AE">
        <w:rPr>
          <w:rFonts w:ascii="Cambria" w:hAnsi="Cambria" w:cs="Times New Roman"/>
          <w:sz w:val="24"/>
          <w:szCs w:val="24"/>
        </w:rPr>
        <w:t xml:space="preserve">de </w:t>
      </w:r>
      <w:r w:rsidRPr="002770AE">
        <w:rPr>
          <w:rFonts w:ascii="Cambria" w:hAnsi="Cambria" w:cs="Times New Roman"/>
          <w:sz w:val="24"/>
          <w:szCs w:val="24"/>
        </w:rPr>
        <w:t xml:space="preserve">cesser d'être une personne pour devenir un personnage. Le personnage n'est rien d'autre que la corruption de la personne. La personne est un visage, le personnage un masque. La personne est nudité radicale, le personnage </w:t>
      </w:r>
      <w:r w:rsidR="00F05000" w:rsidRPr="002770AE">
        <w:rPr>
          <w:rFonts w:ascii="Cambria" w:hAnsi="Cambria" w:cs="Times New Roman"/>
          <w:sz w:val="24"/>
          <w:szCs w:val="24"/>
        </w:rPr>
        <w:t xml:space="preserve">est </w:t>
      </w:r>
      <w:r w:rsidRPr="002770AE">
        <w:rPr>
          <w:rFonts w:ascii="Cambria" w:hAnsi="Cambria" w:cs="Times New Roman"/>
          <w:sz w:val="24"/>
          <w:szCs w:val="24"/>
        </w:rPr>
        <w:t xml:space="preserve">tout vêtement. La personne aime l’authenticité et </w:t>
      </w:r>
      <w:r w:rsidR="00B04C48" w:rsidRPr="002770AE">
        <w:rPr>
          <w:rFonts w:ascii="Cambria" w:hAnsi="Cambria" w:cs="Times New Roman"/>
          <w:sz w:val="24"/>
          <w:szCs w:val="24"/>
        </w:rPr>
        <w:t>ce qui est essentiel</w:t>
      </w:r>
      <w:r w:rsidRPr="002770AE">
        <w:rPr>
          <w:rFonts w:ascii="Cambria" w:hAnsi="Cambria" w:cs="Times New Roman"/>
          <w:sz w:val="24"/>
          <w:szCs w:val="24"/>
        </w:rPr>
        <w:t>, le personnage vit de fiction et d’artifice</w:t>
      </w:r>
      <w:r w:rsidR="00B04C48" w:rsidRPr="002770AE">
        <w:rPr>
          <w:rFonts w:ascii="Cambria" w:hAnsi="Cambria" w:cs="Times New Roman"/>
          <w:sz w:val="24"/>
          <w:szCs w:val="24"/>
        </w:rPr>
        <w:t>s</w:t>
      </w:r>
      <w:r w:rsidRPr="002770AE">
        <w:rPr>
          <w:rFonts w:ascii="Cambria" w:hAnsi="Cambria" w:cs="Times New Roman"/>
          <w:sz w:val="24"/>
          <w:szCs w:val="24"/>
        </w:rPr>
        <w:t xml:space="preserve">. La personne obéit à ses </w:t>
      </w:r>
      <w:r w:rsidR="00B04C48" w:rsidRPr="002770AE">
        <w:rPr>
          <w:rFonts w:ascii="Cambria" w:hAnsi="Cambria" w:cs="Times New Roman"/>
          <w:sz w:val="24"/>
          <w:szCs w:val="24"/>
        </w:rPr>
        <w:t xml:space="preserve">propres </w:t>
      </w:r>
      <w:r w:rsidRPr="002770AE">
        <w:rPr>
          <w:rFonts w:ascii="Cambria" w:hAnsi="Cambria" w:cs="Times New Roman"/>
          <w:sz w:val="24"/>
          <w:szCs w:val="24"/>
        </w:rPr>
        <w:t>con</w:t>
      </w:r>
      <w:r w:rsidR="00B04C48" w:rsidRPr="002770AE">
        <w:rPr>
          <w:rFonts w:ascii="Cambria" w:hAnsi="Cambria" w:cs="Times New Roman"/>
          <w:sz w:val="24"/>
          <w:szCs w:val="24"/>
        </w:rPr>
        <w:t>vi</w:t>
      </w:r>
      <w:r w:rsidRPr="002770AE">
        <w:rPr>
          <w:rFonts w:ascii="Cambria" w:hAnsi="Cambria" w:cs="Times New Roman"/>
          <w:sz w:val="24"/>
          <w:szCs w:val="24"/>
        </w:rPr>
        <w:t>c</w:t>
      </w:r>
      <w:r w:rsidR="00B04C48" w:rsidRPr="002770AE">
        <w:rPr>
          <w:rFonts w:ascii="Cambria" w:hAnsi="Cambria" w:cs="Times New Roman"/>
          <w:sz w:val="24"/>
          <w:szCs w:val="24"/>
        </w:rPr>
        <w:t>tion</w:t>
      </w:r>
      <w:r w:rsidRPr="002770AE">
        <w:rPr>
          <w:rFonts w:ascii="Cambria" w:hAnsi="Cambria" w:cs="Times New Roman"/>
          <w:sz w:val="24"/>
          <w:szCs w:val="24"/>
        </w:rPr>
        <w:t>s, le personnage obéit à un script. La personne est humble et légère, le personnage est lourd et encombrant.</w:t>
      </w:r>
    </w:p>
    <w:p w14:paraId="5F01E677"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Cette tendance innée de l'homme est fortement accrue par la culture actuelle dominée par l'image. Cinéma, télévision, </w:t>
      </w:r>
      <w:r w:rsidR="00637D57" w:rsidRPr="002770AE">
        <w:rPr>
          <w:rFonts w:ascii="Cambria" w:hAnsi="Cambria" w:cs="Times New Roman"/>
          <w:sz w:val="24"/>
          <w:szCs w:val="24"/>
        </w:rPr>
        <w:t>i</w:t>
      </w:r>
      <w:r w:rsidRPr="002770AE">
        <w:rPr>
          <w:rFonts w:ascii="Cambria" w:hAnsi="Cambria" w:cs="Times New Roman"/>
          <w:sz w:val="24"/>
          <w:szCs w:val="24"/>
        </w:rPr>
        <w:t>nternet</w:t>
      </w:r>
      <w:r w:rsidR="00637D57" w:rsidRPr="002770AE">
        <w:rPr>
          <w:rFonts w:ascii="Cambria" w:hAnsi="Cambria" w:cs="Times New Roman"/>
          <w:sz w:val="24"/>
          <w:szCs w:val="24"/>
        </w:rPr>
        <w:t>,</w:t>
      </w:r>
      <w:r w:rsidRPr="002770AE">
        <w:rPr>
          <w:rFonts w:ascii="Cambria" w:hAnsi="Cambria" w:cs="Times New Roman"/>
          <w:sz w:val="24"/>
          <w:szCs w:val="24"/>
        </w:rPr>
        <w:t xml:space="preserve"> tout repose désormais principalement sur l'image</w:t>
      </w:r>
      <w:r w:rsidR="00637D57" w:rsidRPr="002770AE">
        <w:rPr>
          <w:rFonts w:ascii="Cambria" w:hAnsi="Cambria" w:cs="Times New Roman"/>
          <w:sz w:val="24"/>
          <w:szCs w:val="24"/>
        </w:rPr>
        <w:t>.</w:t>
      </w:r>
      <w:r w:rsidRPr="002770AE">
        <w:rPr>
          <w:rFonts w:ascii="Cambria" w:hAnsi="Cambria" w:cs="Times New Roman"/>
          <w:sz w:val="24"/>
          <w:szCs w:val="24"/>
        </w:rPr>
        <w:t xml:space="preserve"> </w:t>
      </w:r>
      <w:r w:rsidR="00637D57" w:rsidRPr="002770AE">
        <w:rPr>
          <w:rFonts w:ascii="Cambria" w:hAnsi="Cambria" w:cs="Times New Roman"/>
          <w:sz w:val="24"/>
          <w:szCs w:val="24"/>
        </w:rPr>
        <w:t xml:space="preserve">Descartes </w:t>
      </w:r>
      <w:r w:rsidRPr="002770AE">
        <w:rPr>
          <w:rFonts w:ascii="Cambria" w:hAnsi="Cambria" w:cs="Times New Roman"/>
          <w:sz w:val="24"/>
          <w:szCs w:val="24"/>
        </w:rPr>
        <w:t>déclar</w:t>
      </w:r>
      <w:r w:rsidR="00637D57" w:rsidRPr="002770AE">
        <w:rPr>
          <w:rFonts w:ascii="Cambria" w:hAnsi="Cambria" w:cs="Times New Roman"/>
          <w:sz w:val="24"/>
          <w:szCs w:val="24"/>
        </w:rPr>
        <w:t>ait</w:t>
      </w:r>
      <w:r w:rsidRPr="002770AE">
        <w:rPr>
          <w:rFonts w:ascii="Cambria" w:hAnsi="Cambria" w:cs="Times New Roman"/>
          <w:sz w:val="24"/>
          <w:szCs w:val="24"/>
        </w:rPr>
        <w:t xml:space="preserve"> : </w:t>
      </w:r>
      <w:r w:rsidR="00637D57" w:rsidRPr="002770AE">
        <w:rPr>
          <w:rFonts w:ascii="Cambria" w:hAnsi="Cambria" w:cs="Times New Roman"/>
          <w:sz w:val="24"/>
          <w:szCs w:val="24"/>
        </w:rPr>
        <w:t>« </w:t>
      </w:r>
      <w:r w:rsidRPr="002770AE">
        <w:rPr>
          <w:rFonts w:ascii="Cambria" w:hAnsi="Cambria" w:cs="Times New Roman"/>
          <w:i/>
          <w:sz w:val="24"/>
          <w:szCs w:val="24"/>
        </w:rPr>
        <w:t>Cogito ergo sum</w:t>
      </w:r>
      <w:r w:rsidR="00637D57" w:rsidRPr="002770AE">
        <w:rPr>
          <w:rFonts w:ascii="Cambria" w:hAnsi="Cambria" w:cs="Times New Roman"/>
          <w:sz w:val="24"/>
          <w:szCs w:val="24"/>
        </w:rPr>
        <w:t> »</w:t>
      </w:r>
      <w:r w:rsidRPr="002770AE">
        <w:rPr>
          <w:rFonts w:ascii="Cambria" w:hAnsi="Cambria" w:cs="Times New Roman"/>
          <w:sz w:val="24"/>
          <w:szCs w:val="24"/>
        </w:rPr>
        <w:t>, je pense donc je suis</w:t>
      </w:r>
      <w:r w:rsidR="00637D57" w:rsidRPr="002770AE">
        <w:rPr>
          <w:rFonts w:ascii="Cambria" w:hAnsi="Cambria" w:cs="Times New Roman"/>
          <w:sz w:val="24"/>
          <w:szCs w:val="24"/>
        </w:rPr>
        <w:t xml:space="preserve"> </w:t>
      </w:r>
      <w:r w:rsidRPr="002770AE">
        <w:rPr>
          <w:rFonts w:ascii="Cambria" w:hAnsi="Cambria" w:cs="Times New Roman"/>
          <w:sz w:val="24"/>
          <w:szCs w:val="24"/>
        </w:rPr>
        <w:t>; mais aujourd’hui, o</w:t>
      </w:r>
      <w:r w:rsidR="00637D57" w:rsidRPr="002770AE">
        <w:rPr>
          <w:rFonts w:ascii="Cambria" w:hAnsi="Cambria" w:cs="Times New Roman"/>
          <w:sz w:val="24"/>
          <w:szCs w:val="24"/>
        </w:rPr>
        <w:t>n</w:t>
      </w:r>
      <w:r w:rsidRPr="002770AE">
        <w:rPr>
          <w:rFonts w:ascii="Cambria" w:hAnsi="Cambria" w:cs="Times New Roman"/>
          <w:sz w:val="24"/>
          <w:szCs w:val="24"/>
        </w:rPr>
        <w:t xml:space="preserve"> a tendance à remplacer </w:t>
      </w:r>
      <w:r w:rsidR="00637D57" w:rsidRPr="002770AE">
        <w:rPr>
          <w:rFonts w:ascii="Cambria" w:hAnsi="Cambria" w:cs="Times New Roman"/>
          <w:sz w:val="24"/>
          <w:szCs w:val="24"/>
        </w:rPr>
        <w:t xml:space="preserve">cette expression </w:t>
      </w:r>
      <w:r w:rsidRPr="002770AE">
        <w:rPr>
          <w:rFonts w:ascii="Cambria" w:hAnsi="Cambria" w:cs="Times New Roman"/>
          <w:sz w:val="24"/>
          <w:szCs w:val="24"/>
        </w:rPr>
        <w:t xml:space="preserve">par </w:t>
      </w:r>
      <w:r w:rsidR="00637D57" w:rsidRPr="002770AE">
        <w:rPr>
          <w:rFonts w:ascii="Cambria" w:hAnsi="Cambria" w:cs="Times New Roman"/>
          <w:sz w:val="24"/>
          <w:szCs w:val="24"/>
        </w:rPr>
        <w:t>« </w:t>
      </w:r>
      <w:r w:rsidRPr="002770AE">
        <w:rPr>
          <w:rFonts w:ascii="Cambria" w:hAnsi="Cambria" w:cs="Times New Roman"/>
          <w:sz w:val="24"/>
          <w:szCs w:val="24"/>
        </w:rPr>
        <w:t xml:space="preserve">j’apparais, </w:t>
      </w:r>
      <w:r w:rsidR="00637D57" w:rsidRPr="002770AE">
        <w:rPr>
          <w:rFonts w:ascii="Cambria" w:hAnsi="Cambria" w:cs="Times New Roman"/>
          <w:sz w:val="24"/>
          <w:szCs w:val="24"/>
        </w:rPr>
        <w:t xml:space="preserve">donc </w:t>
      </w:r>
      <w:r w:rsidRPr="002770AE">
        <w:rPr>
          <w:rFonts w:ascii="Cambria" w:hAnsi="Cambria" w:cs="Times New Roman"/>
          <w:sz w:val="24"/>
          <w:szCs w:val="24"/>
        </w:rPr>
        <w:t>je suis</w:t>
      </w:r>
      <w:r w:rsidR="00637D57" w:rsidRPr="002770AE">
        <w:rPr>
          <w:rFonts w:ascii="Cambria" w:hAnsi="Cambria" w:cs="Times New Roman"/>
          <w:sz w:val="24"/>
          <w:szCs w:val="24"/>
        </w:rPr>
        <w:t> ».</w:t>
      </w:r>
      <w:r w:rsidRPr="002770AE">
        <w:rPr>
          <w:rFonts w:ascii="Cambria" w:hAnsi="Cambria" w:cs="Times New Roman"/>
          <w:sz w:val="24"/>
          <w:szCs w:val="24"/>
        </w:rPr>
        <w:t xml:space="preserve"> Un moraliste </w:t>
      </w:r>
      <w:r w:rsidRPr="002770AE">
        <w:rPr>
          <w:rFonts w:ascii="Cambria" w:hAnsi="Cambria" w:cs="Times New Roman"/>
          <w:sz w:val="24"/>
          <w:szCs w:val="24"/>
        </w:rPr>
        <w:lastRenderedPageBreak/>
        <w:t xml:space="preserve">célèbre a défini l'hypocrisie comme </w:t>
      </w:r>
      <w:r w:rsidR="00CA0A10" w:rsidRPr="002770AE">
        <w:rPr>
          <w:rFonts w:ascii="Cambria" w:hAnsi="Cambria" w:cs="Times New Roman"/>
          <w:sz w:val="24"/>
          <w:szCs w:val="24"/>
        </w:rPr>
        <w:t xml:space="preserve">étant </w:t>
      </w:r>
      <w:r w:rsidR="00637D57" w:rsidRPr="002770AE">
        <w:rPr>
          <w:rFonts w:ascii="Cambria" w:hAnsi="Cambria" w:cs="Times New Roman"/>
          <w:sz w:val="24"/>
          <w:szCs w:val="24"/>
        </w:rPr>
        <w:t>« </w:t>
      </w:r>
      <w:r w:rsidR="00CA0A10" w:rsidRPr="002770AE">
        <w:rPr>
          <w:rFonts w:ascii="Cambria" w:hAnsi="Cambria" w:cs="Times New Roman"/>
          <w:sz w:val="24"/>
          <w:szCs w:val="24"/>
        </w:rPr>
        <w:t xml:space="preserve">un hommage que le vice rend </w:t>
      </w:r>
      <w:r w:rsidRPr="002770AE">
        <w:rPr>
          <w:rFonts w:ascii="Cambria" w:hAnsi="Cambria" w:cs="Times New Roman"/>
          <w:sz w:val="24"/>
          <w:szCs w:val="24"/>
        </w:rPr>
        <w:t>à la vertu</w:t>
      </w:r>
      <w:r w:rsidR="00637D57" w:rsidRPr="002770AE">
        <w:rPr>
          <w:rStyle w:val="Rimandonotaapidipagina"/>
          <w:rFonts w:ascii="Cambria" w:hAnsi="Cambria" w:cs="Times New Roman"/>
          <w:sz w:val="24"/>
          <w:szCs w:val="24"/>
        </w:rPr>
        <w:footnoteReference w:id="2"/>
      </w:r>
      <w:r w:rsidR="00637D57" w:rsidRPr="002770AE">
        <w:rPr>
          <w:rFonts w:ascii="Cambria" w:hAnsi="Cambria" w:cs="Times New Roman"/>
          <w:sz w:val="24"/>
          <w:szCs w:val="24"/>
        </w:rPr>
        <w:t> »</w:t>
      </w:r>
      <w:r w:rsidRPr="002770AE">
        <w:rPr>
          <w:rFonts w:ascii="Cambria" w:hAnsi="Cambria" w:cs="Times New Roman"/>
          <w:sz w:val="24"/>
          <w:szCs w:val="24"/>
        </w:rPr>
        <w:t>. Cela mine principalement les personnes pieuses et religieuses. Un rabbin du temps du Christ d</w:t>
      </w:r>
      <w:r w:rsidR="00CA0A10" w:rsidRPr="002770AE">
        <w:rPr>
          <w:rFonts w:ascii="Cambria" w:hAnsi="Cambria" w:cs="Times New Roman"/>
          <w:sz w:val="24"/>
          <w:szCs w:val="24"/>
        </w:rPr>
        <w:t>isait</w:t>
      </w:r>
      <w:r w:rsidRPr="002770AE">
        <w:rPr>
          <w:rFonts w:ascii="Cambria" w:hAnsi="Cambria" w:cs="Times New Roman"/>
          <w:sz w:val="24"/>
          <w:szCs w:val="24"/>
        </w:rPr>
        <w:t xml:space="preserve"> que 90% de l'hypocrisie du monde </w:t>
      </w:r>
      <w:r w:rsidR="00CA0A10" w:rsidRPr="002770AE">
        <w:rPr>
          <w:rFonts w:ascii="Cambria" w:hAnsi="Cambria" w:cs="Times New Roman"/>
          <w:sz w:val="24"/>
          <w:szCs w:val="24"/>
        </w:rPr>
        <w:t>se trouv</w:t>
      </w:r>
      <w:r w:rsidRPr="002770AE">
        <w:rPr>
          <w:rFonts w:ascii="Cambria" w:hAnsi="Cambria" w:cs="Times New Roman"/>
          <w:sz w:val="24"/>
          <w:szCs w:val="24"/>
        </w:rPr>
        <w:t>ait à Jérusalem</w:t>
      </w:r>
      <w:r w:rsidR="00CA0A10" w:rsidRPr="002770AE">
        <w:rPr>
          <w:rStyle w:val="Rimandonotaapidipagina"/>
          <w:rFonts w:ascii="Cambria" w:hAnsi="Cambria" w:cs="Times New Roman"/>
          <w:sz w:val="24"/>
          <w:szCs w:val="24"/>
        </w:rPr>
        <w:footnoteReference w:id="3"/>
      </w:r>
      <w:r w:rsidRPr="002770AE">
        <w:rPr>
          <w:rFonts w:ascii="Cambria" w:hAnsi="Cambria" w:cs="Times New Roman"/>
          <w:sz w:val="24"/>
          <w:szCs w:val="24"/>
        </w:rPr>
        <w:t>. La raison en est simple</w:t>
      </w:r>
      <w:r w:rsidR="00CA0A10" w:rsidRPr="002770AE">
        <w:rPr>
          <w:rFonts w:ascii="Cambria" w:hAnsi="Cambria" w:cs="Times New Roman"/>
          <w:sz w:val="24"/>
          <w:szCs w:val="24"/>
        </w:rPr>
        <w:t xml:space="preserve"> </w:t>
      </w:r>
      <w:r w:rsidRPr="002770AE">
        <w:rPr>
          <w:rFonts w:ascii="Cambria" w:hAnsi="Cambria" w:cs="Times New Roman"/>
          <w:sz w:val="24"/>
          <w:szCs w:val="24"/>
        </w:rPr>
        <w:t xml:space="preserve">: là où </w:t>
      </w:r>
      <w:r w:rsidR="001F393C" w:rsidRPr="002770AE">
        <w:rPr>
          <w:rFonts w:ascii="Cambria" w:hAnsi="Cambria" w:cs="Times New Roman"/>
          <w:sz w:val="24"/>
          <w:szCs w:val="24"/>
        </w:rPr>
        <w:t xml:space="preserve">on </w:t>
      </w:r>
      <w:r w:rsidRPr="002770AE">
        <w:rPr>
          <w:rFonts w:ascii="Cambria" w:hAnsi="Cambria" w:cs="Times New Roman"/>
          <w:sz w:val="24"/>
          <w:szCs w:val="24"/>
        </w:rPr>
        <w:t xml:space="preserve">estime </w:t>
      </w:r>
      <w:r w:rsidR="001F393C" w:rsidRPr="002770AE">
        <w:rPr>
          <w:rFonts w:ascii="Cambria" w:hAnsi="Cambria" w:cs="Times New Roman"/>
          <w:sz w:val="24"/>
          <w:szCs w:val="24"/>
        </w:rPr>
        <w:t>le plus l</w:t>
      </w:r>
      <w:r w:rsidRPr="002770AE">
        <w:rPr>
          <w:rFonts w:ascii="Cambria" w:hAnsi="Cambria" w:cs="Times New Roman"/>
          <w:sz w:val="24"/>
          <w:szCs w:val="24"/>
        </w:rPr>
        <w:t>es valeurs de l'esprit, de la piété et de la vertu, l</w:t>
      </w:r>
      <w:r w:rsidR="00CA0A10" w:rsidRPr="002770AE">
        <w:rPr>
          <w:rFonts w:ascii="Cambria" w:hAnsi="Cambria" w:cs="Times New Roman"/>
          <w:sz w:val="24"/>
          <w:szCs w:val="24"/>
        </w:rPr>
        <w:t>à</w:t>
      </w:r>
      <w:r w:rsidRPr="002770AE">
        <w:rPr>
          <w:rFonts w:ascii="Cambria" w:hAnsi="Cambria" w:cs="Times New Roman"/>
          <w:sz w:val="24"/>
          <w:szCs w:val="24"/>
        </w:rPr>
        <w:t xml:space="preserve"> aussi </w:t>
      </w:r>
      <w:r w:rsidR="00CA0A10" w:rsidRPr="002770AE">
        <w:rPr>
          <w:rFonts w:ascii="Cambria" w:hAnsi="Cambria" w:cs="Times New Roman"/>
          <w:sz w:val="24"/>
          <w:szCs w:val="24"/>
        </w:rPr>
        <w:t xml:space="preserve">la </w:t>
      </w:r>
      <w:r w:rsidRPr="002770AE">
        <w:rPr>
          <w:rFonts w:ascii="Cambria" w:hAnsi="Cambria" w:cs="Times New Roman"/>
          <w:sz w:val="24"/>
          <w:szCs w:val="24"/>
        </w:rPr>
        <w:t xml:space="preserve">tentation de </w:t>
      </w:r>
      <w:r w:rsidR="001F393C" w:rsidRPr="002770AE">
        <w:rPr>
          <w:rFonts w:ascii="Cambria" w:hAnsi="Cambria" w:cs="Times New Roman"/>
          <w:sz w:val="24"/>
          <w:szCs w:val="24"/>
        </w:rPr>
        <w:t xml:space="preserve">faire semblant d’en être pourvu </w:t>
      </w:r>
      <w:r w:rsidRPr="002770AE">
        <w:rPr>
          <w:rFonts w:ascii="Cambria" w:hAnsi="Cambria" w:cs="Times New Roman"/>
          <w:sz w:val="24"/>
          <w:szCs w:val="24"/>
        </w:rPr>
        <w:t xml:space="preserve">pour ne pas en paraître </w:t>
      </w:r>
      <w:r w:rsidR="001F393C" w:rsidRPr="002770AE">
        <w:rPr>
          <w:rFonts w:ascii="Cambria" w:hAnsi="Cambria" w:cs="Times New Roman"/>
          <w:sz w:val="24"/>
          <w:szCs w:val="24"/>
        </w:rPr>
        <w:t>privé</w:t>
      </w:r>
      <w:r w:rsidR="00072F8F" w:rsidRPr="002770AE">
        <w:rPr>
          <w:rFonts w:ascii="Cambria" w:hAnsi="Cambria" w:cs="Times New Roman"/>
          <w:sz w:val="24"/>
          <w:szCs w:val="24"/>
        </w:rPr>
        <w:t xml:space="preserve"> sera plus forte</w:t>
      </w:r>
      <w:r w:rsidRPr="002770AE">
        <w:rPr>
          <w:rFonts w:ascii="Cambria" w:hAnsi="Cambria" w:cs="Times New Roman"/>
          <w:sz w:val="24"/>
          <w:szCs w:val="24"/>
        </w:rPr>
        <w:t>.</w:t>
      </w:r>
    </w:p>
    <w:p w14:paraId="66F33AE5"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Un danger provient également de la multitude de rites que les personnes pieuses </w:t>
      </w:r>
      <w:r w:rsidR="00CA0A10" w:rsidRPr="002770AE">
        <w:rPr>
          <w:rFonts w:ascii="Cambria" w:hAnsi="Cambria" w:cs="Times New Roman"/>
          <w:sz w:val="24"/>
          <w:szCs w:val="24"/>
        </w:rPr>
        <w:t>ont l’habitude d’</w:t>
      </w:r>
      <w:r w:rsidRPr="002770AE">
        <w:rPr>
          <w:rFonts w:ascii="Cambria" w:hAnsi="Cambria" w:cs="Times New Roman"/>
          <w:sz w:val="24"/>
          <w:szCs w:val="24"/>
        </w:rPr>
        <w:t>accompli</w:t>
      </w:r>
      <w:r w:rsidR="00CA0A10" w:rsidRPr="002770AE">
        <w:rPr>
          <w:rFonts w:ascii="Cambria" w:hAnsi="Cambria" w:cs="Times New Roman"/>
          <w:sz w:val="24"/>
          <w:szCs w:val="24"/>
        </w:rPr>
        <w:t>r</w:t>
      </w:r>
      <w:r w:rsidRPr="002770AE">
        <w:rPr>
          <w:rFonts w:ascii="Cambria" w:hAnsi="Cambria" w:cs="Times New Roman"/>
          <w:sz w:val="24"/>
          <w:szCs w:val="24"/>
        </w:rPr>
        <w:t xml:space="preserve"> et des prescriptions qu’</w:t>
      </w:r>
      <w:r w:rsidR="00CA0A10" w:rsidRPr="002770AE">
        <w:rPr>
          <w:rFonts w:ascii="Cambria" w:hAnsi="Cambria" w:cs="Times New Roman"/>
          <w:sz w:val="24"/>
          <w:szCs w:val="24"/>
        </w:rPr>
        <w:t>el</w:t>
      </w:r>
      <w:r w:rsidRPr="002770AE">
        <w:rPr>
          <w:rFonts w:ascii="Cambria" w:hAnsi="Cambria" w:cs="Times New Roman"/>
          <w:sz w:val="24"/>
          <w:szCs w:val="24"/>
        </w:rPr>
        <w:t>l</w:t>
      </w:r>
      <w:r w:rsidR="00CA0A10" w:rsidRPr="002770AE">
        <w:rPr>
          <w:rFonts w:ascii="Cambria" w:hAnsi="Cambria" w:cs="Times New Roman"/>
          <w:sz w:val="24"/>
          <w:szCs w:val="24"/>
        </w:rPr>
        <w:t>e</w:t>
      </w:r>
      <w:r w:rsidRPr="002770AE">
        <w:rPr>
          <w:rFonts w:ascii="Cambria" w:hAnsi="Cambria" w:cs="Times New Roman"/>
          <w:sz w:val="24"/>
          <w:szCs w:val="24"/>
        </w:rPr>
        <w:t>s se sont engagé</w:t>
      </w:r>
      <w:r w:rsidR="00CA0A10" w:rsidRPr="002770AE">
        <w:rPr>
          <w:rFonts w:ascii="Cambria" w:hAnsi="Cambria" w:cs="Times New Roman"/>
          <w:sz w:val="24"/>
          <w:szCs w:val="24"/>
        </w:rPr>
        <w:t>e</w:t>
      </w:r>
      <w:r w:rsidRPr="002770AE">
        <w:rPr>
          <w:rFonts w:ascii="Cambria" w:hAnsi="Cambria" w:cs="Times New Roman"/>
          <w:sz w:val="24"/>
          <w:szCs w:val="24"/>
        </w:rPr>
        <w:t xml:space="preserve">s à observer. S'ils ne sont pas accompagnés d'un effort continu pour y insérer une âme, par amour pour Dieu et </w:t>
      </w:r>
      <w:r w:rsidR="00CA0A10" w:rsidRPr="002770AE">
        <w:rPr>
          <w:rFonts w:ascii="Cambria" w:hAnsi="Cambria" w:cs="Times New Roman"/>
          <w:sz w:val="24"/>
          <w:szCs w:val="24"/>
        </w:rPr>
        <w:t xml:space="preserve">pour </w:t>
      </w:r>
      <w:r w:rsidRPr="002770AE">
        <w:rPr>
          <w:rFonts w:ascii="Cambria" w:hAnsi="Cambria" w:cs="Times New Roman"/>
          <w:sz w:val="24"/>
          <w:szCs w:val="24"/>
        </w:rPr>
        <w:t xml:space="preserve">le prochain, </w:t>
      </w:r>
      <w:r w:rsidR="00072F8F" w:rsidRPr="002770AE">
        <w:rPr>
          <w:rFonts w:ascii="Cambria" w:hAnsi="Cambria" w:cs="Times New Roman"/>
          <w:sz w:val="24"/>
          <w:szCs w:val="24"/>
        </w:rPr>
        <w:t>ce</w:t>
      </w:r>
      <w:r w:rsidRPr="002770AE">
        <w:rPr>
          <w:rFonts w:ascii="Cambria" w:hAnsi="Cambria" w:cs="Times New Roman"/>
          <w:sz w:val="24"/>
          <w:szCs w:val="24"/>
        </w:rPr>
        <w:t xml:space="preserve">s </w:t>
      </w:r>
      <w:r w:rsidR="00072F8F" w:rsidRPr="002770AE">
        <w:rPr>
          <w:rFonts w:ascii="Cambria" w:hAnsi="Cambria" w:cs="Times New Roman"/>
          <w:sz w:val="24"/>
          <w:szCs w:val="24"/>
        </w:rPr>
        <w:t xml:space="preserve">rites </w:t>
      </w:r>
      <w:r w:rsidRPr="002770AE">
        <w:rPr>
          <w:rFonts w:ascii="Cambria" w:hAnsi="Cambria" w:cs="Times New Roman"/>
          <w:sz w:val="24"/>
          <w:szCs w:val="24"/>
        </w:rPr>
        <w:t xml:space="preserve">deviennent des coquilles vides. </w:t>
      </w:r>
      <w:r w:rsidR="00CA0A10" w:rsidRPr="002770AE">
        <w:rPr>
          <w:rFonts w:ascii="Cambria" w:hAnsi="Cambria" w:cs="Times New Roman"/>
          <w:i/>
          <w:sz w:val="24"/>
          <w:szCs w:val="24"/>
        </w:rPr>
        <w:t>« </w:t>
      </w:r>
      <w:r w:rsidRPr="002770AE">
        <w:rPr>
          <w:rFonts w:ascii="Cambria" w:hAnsi="Cambria" w:cs="Times New Roman"/>
          <w:i/>
          <w:sz w:val="24"/>
          <w:szCs w:val="24"/>
        </w:rPr>
        <w:t>Ces choses</w:t>
      </w:r>
      <w:r w:rsidRPr="002770AE">
        <w:rPr>
          <w:rFonts w:ascii="Cambria" w:hAnsi="Cambria" w:cs="Times New Roman"/>
          <w:sz w:val="24"/>
          <w:szCs w:val="24"/>
        </w:rPr>
        <w:t xml:space="preserve"> - dit </w:t>
      </w:r>
      <w:r w:rsidR="00072F8F" w:rsidRPr="002770AE">
        <w:rPr>
          <w:rFonts w:ascii="Cambria" w:hAnsi="Cambria" w:cs="Times New Roman"/>
          <w:sz w:val="24"/>
          <w:szCs w:val="24"/>
        </w:rPr>
        <w:t>s</w:t>
      </w:r>
      <w:r w:rsidRPr="002770AE">
        <w:rPr>
          <w:rFonts w:ascii="Cambria" w:hAnsi="Cambria" w:cs="Times New Roman"/>
          <w:sz w:val="24"/>
          <w:szCs w:val="24"/>
        </w:rPr>
        <w:t xml:space="preserve">aint Paul en parlant de certains rites et ordonnances externes - </w:t>
      </w:r>
      <w:r w:rsidRPr="002770AE">
        <w:rPr>
          <w:rFonts w:ascii="Cambria" w:hAnsi="Cambria" w:cs="Times New Roman"/>
          <w:i/>
          <w:sz w:val="24"/>
          <w:szCs w:val="24"/>
        </w:rPr>
        <w:t>o</w:t>
      </w:r>
      <w:r w:rsidR="00CA0A10" w:rsidRPr="002770AE">
        <w:rPr>
          <w:rFonts w:ascii="Cambria" w:hAnsi="Cambria" w:cs="Times New Roman"/>
          <w:i/>
          <w:sz w:val="24"/>
          <w:szCs w:val="24"/>
        </w:rPr>
        <w:t>nt des airs de sagesse, de religion personnelle, d'humilité et de rigueur pour le corps, mais ne sont d'aucune valeur pour maîtriser la chair</w:t>
      </w:r>
      <w:r w:rsidR="00191F61" w:rsidRPr="002770AE">
        <w:rPr>
          <w:rFonts w:ascii="Cambria" w:hAnsi="Cambria" w:cs="Times New Roman"/>
          <w:i/>
          <w:sz w:val="24"/>
          <w:szCs w:val="24"/>
        </w:rPr>
        <w:t>.</w:t>
      </w:r>
      <w:r w:rsidR="00CA0A10" w:rsidRPr="002770AE">
        <w:rPr>
          <w:rFonts w:ascii="Cambria" w:hAnsi="Cambria" w:cs="Times New Roman"/>
          <w:i/>
          <w:sz w:val="24"/>
          <w:szCs w:val="24"/>
        </w:rPr>
        <w:t> »</w:t>
      </w:r>
      <w:r w:rsidR="00CA0A10" w:rsidRPr="002770AE">
        <w:rPr>
          <w:rFonts w:ascii="Cambria" w:hAnsi="Cambria" w:cs="Times New Roman"/>
          <w:sz w:val="24"/>
          <w:szCs w:val="24"/>
        </w:rPr>
        <w:t xml:space="preserve"> </w:t>
      </w:r>
      <w:r w:rsidRPr="002770AE">
        <w:rPr>
          <w:rFonts w:ascii="Cambria" w:hAnsi="Cambria" w:cs="Times New Roman"/>
          <w:sz w:val="24"/>
          <w:szCs w:val="24"/>
        </w:rPr>
        <w:t xml:space="preserve">(Col 2, 23) Dans ce cas, les gens </w:t>
      </w:r>
      <w:r w:rsidR="00191F61" w:rsidRPr="002770AE">
        <w:rPr>
          <w:rFonts w:ascii="Cambria" w:hAnsi="Cambria" w:cs="Times New Roman"/>
          <w:sz w:val="24"/>
          <w:szCs w:val="24"/>
        </w:rPr>
        <w:t>con</w:t>
      </w:r>
      <w:r w:rsidRPr="002770AE">
        <w:rPr>
          <w:rFonts w:ascii="Cambria" w:hAnsi="Cambria" w:cs="Times New Roman"/>
          <w:sz w:val="24"/>
          <w:szCs w:val="24"/>
        </w:rPr>
        <w:t>servent, dit l’</w:t>
      </w:r>
      <w:r w:rsidR="00191F61" w:rsidRPr="002770AE">
        <w:rPr>
          <w:rFonts w:ascii="Cambria" w:hAnsi="Cambria" w:cs="Times New Roman"/>
          <w:sz w:val="24"/>
          <w:szCs w:val="24"/>
        </w:rPr>
        <w:t>A</w:t>
      </w:r>
      <w:r w:rsidRPr="002770AE">
        <w:rPr>
          <w:rFonts w:ascii="Cambria" w:hAnsi="Cambria" w:cs="Times New Roman"/>
          <w:sz w:val="24"/>
          <w:szCs w:val="24"/>
        </w:rPr>
        <w:t xml:space="preserve">pôtre, </w:t>
      </w:r>
      <w:r w:rsidR="00191F61" w:rsidRPr="002770AE">
        <w:rPr>
          <w:rFonts w:ascii="Cambria" w:hAnsi="Cambria" w:cs="Times New Roman"/>
          <w:i/>
          <w:sz w:val="24"/>
          <w:szCs w:val="24"/>
        </w:rPr>
        <w:t>« </w:t>
      </w:r>
      <w:r w:rsidRPr="002770AE">
        <w:rPr>
          <w:rFonts w:ascii="Cambria" w:hAnsi="Cambria" w:cs="Times New Roman"/>
          <w:i/>
          <w:sz w:val="24"/>
          <w:szCs w:val="24"/>
        </w:rPr>
        <w:t>l’apparence de la piété, tout en renonçant à leur force intérieure</w:t>
      </w:r>
      <w:r w:rsidR="00D36B15" w:rsidRPr="002770AE">
        <w:rPr>
          <w:rFonts w:ascii="Cambria" w:hAnsi="Cambria" w:cs="Times New Roman"/>
          <w:i/>
          <w:sz w:val="24"/>
          <w:szCs w:val="24"/>
        </w:rPr>
        <w:t> »</w:t>
      </w:r>
      <w:r w:rsidRPr="002770AE">
        <w:rPr>
          <w:rFonts w:ascii="Cambria" w:hAnsi="Cambria" w:cs="Times New Roman"/>
          <w:sz w:val="24"/>
          <w:szCs w:val="24"/>
        </w:rPr>
        <w:t xml:space="preserve"> (2 Tim 3</w:t>
      </w:r>
      <w:r w:rsidR="00D36B15" w:rsidRPr="002770AE">
        <w:rPr>
          <w:rFonts w:ascii="Cambria" w:hAnsi="Cambria" w:cs="Times New Roman"/>
          <w:sz w:val="24"/>
          <w:szCs w:val="24"/>
        </w:rPr>
        <w:t>,</w:t>
      </w:r>
      <w:r w:rsidRPr="002770AE">
        <w:rPr>
          <w:rFonts w:ascii="Cambria" w:hAnsi="Cambria" w:cs="Times New Roman"/>
          <w:sz w:val="24"/>
          <w:szCs w:val="24"/>
        </w:rPr>
        <w:t xml:space="preserve"> 5).</w:t>
      </w:r>
    </w:p>
    <w:p w14:paraId="1C2750F7"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Lorsque</w:t>
      </w:r>
      <w:r w:rsidRPr="002770AE">
        <w:rPr>
          <w:rFonts w:ascii="Cambria" w:hAnsi="Cambria" w:cs="Times New Roman"/>
          <w:color w:val="FF0000"/>
          <w:sz w:val="24"/>
          <w:szCs w:val="24"/>
        </w:rPr>
        <w:t xml:space="preserve"> </w:t>
      </w:r>
      <w:r w:rsidRPr="002770AE">
        <w:rPr>
          <w:rFonts w:ascii="Cambria" w:hAnsi="Cambria" w:cs="Times New Roman"/>
          <w:sz w:val="24"/>
          <w:szCs w:val="24"/>
        </w:rPr>
        <w:t xml:space="preserve">l'hypocrisie devient chronique, elle crée, </w:t>
      </w:r>
      <w:r w:rsidR="001F393C" w:rsidRPr="002770AE">
        <w:rPr>
          <w:rFonts w:ascii="Cambria" w:hAnsi="Cambria" w:cs="Times New Roman"/>
          <w:sz w:val="24"/>
          <w:szCs w:val="24"/>
        </w:rPr>
        <w:t>autant d</w:t>
      </w:r>
      <w:r w:rsidRPr="002770AE">
        <w:rPr>
          <w:rFonts w:ascii="Cambria" w:hAnsi="Cambria" w:cs="Times New Roman"/>
          <w:sz w:val="24"/>
          <w:szCs w:val="24"/>
        </w:rPr>
        <w:t xml:space="preserve">ans le mariage </w:t>
      </w:r>
      <w:r w:rsidR="001F393C" w:rsidRPr="002770AE">
        <w:rPr>
          <w:rFonts w:ascii="Cambria" w:hAnsi="Cambria" w:cs="Times New Roman"/>
          <w:sz w:val="24"/>
          <w:szCs w:val="24"/>
        </w:rPr>
        <w:t>que</w:t>
      </w:r>
      <w:r w:rsidRPr="002770AE">
        <w:rPr>
          <w:rFonts w:ascii="Cambria" w:hAnsi="Cambria" w:cs="Times New Roman"/>
          <w:sz w:val="24"/>
          <w:szCs w:val="24"/>
        </w:rPr>
        <w:t xml:space="preserve"> dans la vie consacrée, </w:t>
      </w:r>
      <w:r w:rsidR="001F393C" w:rsidRPr="002770AE">
        <w:rPr>
          <w:rFonts w:ascii="Cambria" w:hAnsi="Cambria" w:cs="Times New Roman"/>
          <w:sz w:val="24"/>
          <w:szCs w:val="24"/>
        </w:rPr>
        <w:t>comme une</w:t>
      </w:r>
      <w:r w:rsidRPr="002770AE">
        <w:rPr>
          <w:rFonts w:ascii="Cambria" w:hAnsi="Cambria" w:cs="Times New Roman"/>
          <w:sz w:val="24"/>
          <w:szCs w:val="24"/>
        </w:rPr>
        <w:t xml:space="preserve"> </w:t>
      </w:r>
      <w:r w:rsidR="001F393C" w:rsidRPr="002770AE">
        <w:rPr>
          <w:rFonts w:ascii="Cambria" w:hAnsi="Cambria" w:cs="Times New Roman"/>
          <w:sz w:val="24"/>
          <w:szCs w:val="24"/>
        </w:rPr>
        <w:t>« </w:t>
      </w:r>
      <w:r w:rsidRPr="002770AE">
        <w:rPr>
          <w:rFonts w:ascii="Cambria" w:hAnsi="Cambria" w:cs="Times New Roman"/>
          <w:sz w:val="24"/>
          <w:szCs w:val="24"/>
        </w:rPr>
        <w:t>double vie</w:t>
      </w:r>
      <w:r w:rsidR="001F393C" w:rsidRPr="002770AE">
        <w:rPr>
          <w:rFonts w:ascii="Cambria" w:hAnsi="Cambria" w:cs="Times New Roman"/>
          <w:sz w:val="24"/>
          <w:szCs w:val="24"/>
        </w:rPr>
        <w:t> »</w:t>
      </w:r>
      <w:r w:rsidR="006328A6" w:rsidRPr="002770AE">
        <w:rPr>
          <w:rFonts w:ascii="Cambria" w:hAnsi="Cambria" w:cs="Times New Roman"/>
          <w:sz w:val="24"/>
          <w:szCs w:val="24"/>
        </w:rPr>
        <w:t xml:space="preserve"> </w:t>
      </w:r>
      <w:r w:rsidRPr="002770AE">
        <w:rPr>
          <w:rFonts w:ascii="Cambria" w:hAnsi="Cambria" w:cs="Times New Roman"/>
          <w:sz w:val="24"/>
          <w:szCs w:val="24"/>
        </w:rPr>
        <w:t>: l'une publique, claire, l'autre cachée</w:t>
      </w:r>
      <w:r w:rsidR="006328A6" w:rsidRPr="002770AE">
        <w:rPr>
          <w:rFonts w:ascii="Cambria" w:hAnsi="Cambria" w:cs="Times New Roman"/>
          <w:sz w:val="24"/>
          <w:szCs w:val="24"/>
        </w:rPr>
        <w:t xml:space="preserve"> </w:t>
      </w:r>
      <w:r w:rsidRPr="002770AE">
        <w:rPr>
          <w:rFonts w:ascii="Cambria" w:hAnsi="Cambria" w:cs="Times New Roman"/>
          <w:sz w:val="24"/>
          <w:szCs w:val="24"/>
        </w:rPr>
        <w:t xml:space="preserve">; </w:t>
      </w:r>
      <w:r w:rsidR="00072F8F" w:rsidRPr="002770AE">
        <w:rPr>
          <w:rFonts w:ascii="Cambria" w:hAnsi="Cambria" w:cs="Times New Roman"/>
          <w:sz w:val="24"/>
          <w:szCs w:val="24"/>
        </w:rPr>
        <w:t xml:space="preserve">et </w:t>
      </w:r>
      <w:r w:rsidRPr="002770AE">
        <w:rPr>
          <w:rFonts w:ascii="Cambria" w:hAnsi="Cambria" w:cs="Times New Roman"/>
          <w:sz w:val="24"/>
          <w:szCs w:val="24"/>
        </w:rPr>
        <w:t>souvent un</w:t>
      </w:r>
      <w:r w:rsidR="001F393C" w:rsidRPr="002770AE">
        <w:rPr>
          <w:rFonts w:ascii="Cambria" w:hAnsi="Cambria" w:cs="Times New Roman"/>
          <w:sz w:val="24"/>
          <w:szCs w:val="24"/>
        </w:rPr>
        <w:t>e</w:t>
      </w:r>
      <w:r w:rsidRPr="002770AE">
        <w:rPr>
          <w:rFonts w:ascii="Cambria" w:hAnsi="Cambria" w:cs="Times New Roman"/>
          <w:sz w:val="24"/>
          <w:szCs w:val="24"/>
        </w:rPr>
        <w:t xml:space="preserve"> </w:t>
      </w:r>
      <w:r w:rsidR="00072F8F" w:rsidRPr="002770AE">
        <w:rPr>
          <w:rFonts w:ascii="Cambria" w:hAnsi="Cambria" w:cs="Times New Roman"/>
          <w:sz w:val="24"/>
          <w:szCs w:val="24"/>
        </w:rPr>
        <w:t xml:space="preserve">vie </w:t>
      </w:r>
      <w:r w:rsidRPr="002770AE">
        <w:rPr>
          <w:rFonts w:ascii="Cambria" w:hAnsi="Cambria" w:cs="Times New Roman"/>
          <w:sz w:val="24"/>
          <w:szCs w:val="24"/>
        </w:rPr>
        <w:t xml:space="preserve">diurne, l'autre nocturne. C'est l'état spirituel le plus dangereux pour l'âme, d'où il devient très difficile de sortir, à moins que quelque chose n'intervienne de l'extérieur pour briser le mur à l'intérieur duquel on </w:t>
      </w:r>
      <w:r w:rsidR="001F393C" w:rsidRPr="002770AE">
        <w:rPr>
          <w:rFonts w:ascii="Cambria" w:hAnsi="Cambria" w:cs="Times New Roman"/>
          <w:sz w:val="24"/>
          <w:szCs w:val="24"/>
        </w:rPr>
        <w:t>s’</w:t>
      </w:r>
      <w:r w:rsidRPr="002770AE">
        <w:rPr>
          <w:rFonts w:ascii="Cambria" w:hAnsi="Cambria" w:cs="Times New Roman"/>
          <w:sz w:val="24"/>
          <w:szCs w:val="24"/>
        </w:rPr>
        <w:t xml:space="preserve">est </w:t>
      </w:r>
      <w:r w:rsidR="001F393C" w:rsidRPr="002770AE">
        <w:rPr>
          <w:rFonts w:ascii="Cambria" w:hAnsi="Cambria" w:cs="Times New Roman"/>
          <w:sz w:val="24"/>
          <w:szCs w:val="24"/>
        </w:rPr>
        <w:t>en</w:t>
      </w:r>
      <w:r w:rsidRPr="002770AE">
        <w:rPr>
          <w:rFonts w:ascii="Cambria" w:hAnsi="Cambria" w:cs="Times New Roman"/>
          <w:sz w:val="24"/>
          <w:szCs w:val="24"/>
        </w:rPr>
        <w:t xml:space="preserve">fermé. C'est </w:t>
      </w:r>
      <w:r w:rsidR="001F393C" w:rsidRPr="002770AE">
        <w:rPr>
          <w:rFonts w:ascii="Cambria" w:hAnsi="Cambria" w:cs="Times New Roman"/>
          <w:sz w:val="24"/>
          <w:szCs w:val="24"/>
        </w:rPr>
        <w:t>c</w:t>
      </w:r>
      <w:r w:rsidRPr="002770AE">
        <w:rPr>
          <w:rFonts w:ascii="Cambria" w:hAnsi="Cambria" w:cs="Times New Roman"/>
          <w:sz w:val="24"/>
          <w:szCs w:val="24"/>
        </w:rPr>
        <w:t xml:space="preserve">e que Jésus décrit avec l'image des sépulcres </w:t>
      </w:r>
      <w:proofErr w:type="gramStart"/>
      <w:r w:rsidRPr="002770AE">
        <w:rPr>
          <w:rFonts w:ascii="Cambria" w:hAnsi="Cambria" w:cs="Times New Roman"/>
          <w:sz w:val="24"/>
          <w:szCs w:val="24"/>
        </w:rPr>
        <w:t>blanchis</w:t>
      </w:r>
      <w:proofErr w:type="gramEnd"/>
      <w:r w:rsidR="006328A6" w:rsidRPr="002770AE">
        <w:rPr>
          <w:rFonts w:ascii="Cambria" w:hAnsi="Cambria" w:cs="Times New Roman"/>
          <w:sz w:val="24"/>
          <w:szCs w:val="24"/>
        </w:rPr>
        <w:t xml:space="preserve"> </w:t>
      </w:r>
      <w:r w:rsidRPr="002770AE">
        <w:rPr>
          <w:rFonts w:ascii="Cambria" w:hAnsi="Cambria" w:cs="Times New Roman"/>
          <w:sz w:val="24"/>
          <w:szCs w:val="24"/>
        </w:rPr>
        <w:t>:</w:t>
      </w:r>
    </w:p>
    <w:p w14:paraId="2B59CB2E" w14:textId="77777777" w:rsidR="00DA653F" w:rsidRPr="002770AE" w:rsidRDefault="006328A6" w:rsidP="001F393C">
      <w:pPr>
        <w:ind w:left="708"/>
        <w:jc w:val="both"/>
        <w:rPr>
          <w:rFonts w:ascii="Cambria" w:hAnsi="Cambria" w:cs="Times New Roman"/>
          <w:sz w:val="24"/>
          <w:szCs w:val="24"/>
        </w:rPr>
      </w:pPr>
      <w:r w:rsidRPr="002770AE">
        <w:rPr>
          <w:rFonts w:ascii="Cambria" w:hAnsi="Cambria" w:cs="Times New Roman"/>
          <w:i/>
          <w:sz w:val="24"/>
          <w:szCs w:val="24"/>
        </w:rPr>
        <w:t>«</w:t>
      </w:r>
      <w:r w:rsidRPr="002770AE">
        <w:rPr>
          <w:rFonts w:ascii="Cambria" w:hAnsi="Cambria" w:cs="Times New Roman"/>
          <w:sz w:val="24"/>
          <w:szCs w:val="24"/>
        </w:rPr>
        <w:t> </w:t>
      </w:r>
      <w:r w:rsidRPr="002770AE">
        <w:rPr>
          <w:rFonts w:ascii="Cambria" w:hAnsi="Cambria" w:cs="Times New Roman"/>
          <w:i/>
          <w:sz w:val="24"/>
          <w:szCs w:val="24"/>
        </w:rPr>
        <w:t>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w:t>
      </w:r>
      <w:r w:rsidRPr="002770AE">
        <w:rPr>
          <w:rFonts w:ascii="Cambria" w:hAnsi="Cambria" w:cs="Times New Roman"/>
          <w:sz w:val="24"/>
          <w:szCs w:val="24"/>
        </w:rPr>
        <w:t xml:space="preserve"> </w:t>
      </w:r>
      <w:r w:rsidR="00DA653F" w:rsidRPr="002770AE">
        <w:rPr>
          <w:rFonts w:ascii="Cambria" w:hAnsi="Cambria" w:cs="Times New Roman"/>
          <w:sz w:val="24"/>
          <w:szCs w:val="24"/>
        </w:rPr>
        <w:t>(Mt 23, 27-28)</w:t>
      </w:r>
    </w:p>
    <w:p w14:paraId="2ED46713"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Si nous nous demandons pourquoi l'hypocrisie est </w:t>
      </w:r>
      <w:r w:rsidR="0063374C" w:rsidRPr="002770AE">
        <w:rPr>
          <w:rFonts w:ascii="Cambria" w:hAnsi="Cambria" w:cs="Times New Roman"/>
          <w:sz w:val="24"/>
          <w:szCs w:val="24"/>
        </w:rPr>
        <w:t>tellement en</w:t>
      </w:r>
      <w:r w:rsidRPr="002770AE">
        <w:rPr>
          <w:rFonts w:ascii="Cambria" w:hAnsi="Cambria" w:cs="Times New Roman"/>
          <w:sz w:val="24"/>
          <w:szCs w:val="24"/>
        </w:rPr>
        <w:t xml:space="preserve"> abomina</w:t>
      </w:r>
      <w:r w:rsidR="0063374C" w:rsidRPr="002770AE">
        <w:rPr>
          <w:rFonts w:ascii="Cambria" w:hAnsi="Cambria" w:cs="Times New Roman"/>
          <w:sz w:val="24"/>
          <w:szCs w:val="24"/>
        </w:rPr>
        <w:t>tion</w:t>
      </w:r>
      <w:r w:rsidRPr="002770AE">
        <w:rPr>
          <w:rFonts w:ascii="Cambria" w:hAnsi="Cambria" w:cs="Times New Roman"/>
          <w:sz w:val="24"/>
          <w:szCs w:val="24"/>
        </w:rPr>
        <w:t xml:space="preserve"> devant Dieu, la réponse est claire. L'hypocrisie est mensonge. </w:t>
      </w:r>
      <w:r w:rsidR="0063374C" w:rsidRPr="002770AE">
        <w:rPr>
          <w:rFonts w:ascii="Cambria" w:hAnsi="Cambria" w:cs="Times New Roman"/>
          <w:sz w:val="24"/>
          <w:szCs w:val="24"/>
        </w:rPr>
        <w:t>Elle cache l</w:t>
      </w:r>
      <w:r w:rsidRPr="002770AE">
        <w:rPr>
          <w:rFonts w:ascii="Cambria" w:hAnsi="Cambria" w:cs="Times New Roman"/>
          <w:sz w:val="24"/>
          <w:szCs w:val="24"/>
        </w:rPr>
        <w:t>a vérité</w:t>
      </w:r>
      <w:r w:rsidR="0063374C" w:rsidRPr="002770AE">
        <w:rPr>
          <w:rFonts w:ascii="Cambria" w:hAnsi="Cambria" w:cs="Times New Roman"/>
          <w:sz w:val="24"/>
          <w:szCs w:val="24"/>
        </w:rPr>
        <w:t xml:space="preserve">. </w:t>
      </w:r>
      <w:r w:rsidRPr="002770AE">
        <w:rPr>
          <w:rFonts w:ascii="Cambria" w:hAnsi="Cambria" w:cs="Times New Roman"/>
          <w:sz w:val="24"/>
          <w:szCs w:val="24"/>
        </w:rPr>
        <w:t xml:space="preserve">De plus, dans l'hypocrisie, l'homme décline Dieu, le met à la deuxième place, plaçant les créatures, le public en premier. C'est comme si en présence du roi, on </w:t>
      </w:r>
      <w:r w:rsidR="0063374C" w:rsidRPr="002770AE">
        <w:rPr>
          <w:rFonts w:ascii="Cambria" w:hAnsi="Cambria" w:cs="Times New Roman"/>
          <w:sz w:val="24"/>
          <w:szCs w:val="24"/>
        </w:rPr>
        <w:t xml:space="preserve">lui </w:t>
      </w:r>
      <w:r w:rsidRPr="002770AE">
        <w:rPr>
          <w:rFonts w:ascii="Cambria" w:hAnsi="Cambria" w:cs="Times New Roman"/>
          <w:sz w:val="24"/>
          <w:szCs w:val="24"/>
        </w:rPr>
        <w:t>tournait le dos pour ne pr</w:t>
      </w:r>
      <w:r w:rsidR="00897C4E" w:rsidRPr="002770AE">
        <w:rPr>
          <w:rFonts w:ascii="Cambria" w:hAnsi="Cambria" w:cs="Times New Roman"/>
          <w:sz w:val="24"/>
          <w:szCs w:val="24"/>
        </w:rPr>
        <w:t>ê</w:t>
      </w:r>
      <w:r w:rsidRPr="002770AE">
        <w:rPr>
          <w:rFonts w:ascii="Cambria" w:hAnsi="Cambria" w:cs="Times New Roman"/>
          <w:sz w:val="24"/>
          <w:szCs w:val="24"/>
        </w:rPr>
        <w:t>ter son attention qu</w:t>
      </w:r>
      <w:r w:rsidR="00897C4E" w:rsidRPr="002770AE">
        <w:rPr>
          <w:rFonts w:ascii="Cambria" w:hAnsi="Cambria" w:cs="Times New Roman"/>
          <w:sz w:val="24"/>
          <w:szCs w:val="24"/>
        </w:rPr>
        <w:t>’aux</w:t>
      </w:r>
      <w:r w:rsidRPr="002770AE">
        <w:rPr>
          <w:rFonts w:ascii="Cambria" w:hAnsi="Cambria" w:cs="Times New Roman"/>
          <w:sz w:val="24"/>
          <w:szCs w:val="24"/>
        </w:rPr>
        <w:t xml:space="preserve"> domestiques. </w:t>
      </w:r>
      <w:r w:rsidR="006C01D2" w:rsidRPr="002770AE">
        <w:rPr>
          <w:rFonts w:ascii="Cambria" w:hAnsi="Cambria" w:cs="Times New Roman"/>
          <w:i/>
          <w:sz w:val="24"/>
          <w:szCs w:val="24"/>
        </w:rPr>
        <w:t>« L</w:t>
      </w:r>
      <w:r w:rsidR="00106D65" w:rsidRPr="002770AE">
        <w:rPr>
          <w:rFonts w:ascii="Cambria" w:hAnsi="Cambria" w:cs="Times New Roman"/>
          <w:i/>
          <w:sz w:val="24"/>
          <w:szCs w:val="24"/>
        </w:rPr>
        <w:t xml:space="preserve">es hommes regardent l'apparence, mais le Seigneur regarde le </w:t>
      </w:r>
      <w:r w:rsidR="006C01D2" w:rsidRPr="002770AE">
        <w:rPr>
          <w:rFonts w:ascii="Cambria" w:hAnsi="Cambria" w:cs="Times New Roman"/>
          <w:i/>
          <w:sz w:val="24"/>
          <w:szCs w:val="24"/>
        </w:rPr>
        <w:t>cœur</w:t>
      </w:r>
      <w:r w:rsidR="00106D65" w:rsidRPr="002770AE">
        <w:rPr>
          <w:rFonts w:ascii="Cambria" w:hAnsi="Cambria" w:cs="Times New Roman"/>
          <w:i/>
          <w:sz w:val="24"/>
          <w:szCs w:val="24"/>
        </w:rPr>
        <w:t xml:space="preserve"> »</w:t>
      </w:r>
      <w:r w:rsidR="00106D65" w:rsidRPr="002770AE">
        <w:rPr>
          <w:rFonts w:ascii="Cambria" w:hAnsi="Cambria" w:cs="Times New Roman"/>
          <w:sz w:val="24"/>
          <w:szCs w:val="24"/>
        </w:rPr>
        <w:t xml:space="preserve"> </w:t>
      </w:r>
      <w:r w:rsidRPr="002770AE">
        <w:rPr>
          <w:rFonts w:ascii="Cambria" w:hAnsi="Cambria" w:cs="Times New Roman"/>
          <w:sz w:val="24"/>
          <w:szCs w:val="24"/>
        </w:rPr>
        <w:t>(1 Sam 16,</w:t>
      </w:r>
      <w:r w:rsidR="006C01D2" w:rsidRPr="002770AE">
        <w:rPr>
          <w:rFonts w:ascii="Cambria" w:hAnsi="Cambria" w:cs="Times New Roman"/>
          <w:sz w:val="24"/>
          <w:szCs w:val="24"/>
        </w:rPr>
        <w:t xml:space="preserve"> </w:t>
      </w:r>
      <w:r w:rsidRPr="002770AE">
        <w:rPr>
          <w:rFonts w:ascii="Cambria" w:hAnsi="Cambria" w:cs="Times New Roman"/>
          <w:sz w:val="24"/>
          <w:szCs w:val="24"/>
        </w:rPr>
        <w:t>7)</w:t>
      </w:r>
      <w:r w:rsidR="00193ED6" w:rsidRPr="002770AE">
        <w:rPr>
          <w:rFonts w:ascii="Cambria" w:hAnsi="Cambria" w:cs="Times New Roman"/>
          <w:sz w:val="24"/>
          <w:szCs w:val="24"/>
        </w:rPr>
        <w:t> ;</w:t>
      </w:r>
      <w:r w:rsidR="0063374C" w:rsidRPr="002770AE">
        <w:rPr>
          <w:rFonts w:ascii="Cambria" w:hAnsi="Cambria" w:cs="Times New Roman"/>
          <w:sz w:val="24"/>
          <w:szCs w:val="24"/>
        </w:rPr>
        <w:t xml:space="preserve"> donc </w:t>
      </w:r>
      <w:r w:rsidRPr="002770AE">
        <w:rPr>
          <w:rFonts w:ascii="Cambria" w:hAnsi="Cambria" w:cs="Times New Roman"/>
          <w:sz w:val="24"/>
          <w:szCs w:val="24"/>
        </w:rPr>
        <w:t>cultiver l'apparence plus que le cœur signifie automatiquement donner plus d'importance à l'homme qu'à Dieu.</w:t>
      </w:r>
    </w:p>
    <w:p w14:paraId="258302B2"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L'hypocrisie est donc essentiellement un manque de foi, une forme d'idolâtrie en ce sens qu'elle met les créatures à la place du Créateur. Jésus en </w:t>
      </w:r>
      <w:r w:rsidR="0063374C" w:rsidRPr="002770AE">
        <w:rPr>
          <w:rFonts w:ascii="Cambria" w:hAnsi="Cambria" w:cs="Times New Roman"/>
          <w:sz w:val="24"/>
          <w:szCs w:val="24"/>
        </w:rPr>
        <w:t>conclut que c’est à cause d’elle que</w:t>
      </w:r>
      <w:r w:rsidRPr="002770AE">
        <w:rPr>
          <w:rFonts w:ascii="Cambria" w:hAnsi="Cambria" w:cs="Times New Roman"/>
          <w:sz w:val="24"/>
          <w:szCs w:val="24"/>
        </w:rPr>
        <w:t xml:space="preserve"> ses ennemis </w:t>
      </w:r>
      <w:r w:rsidR="0063374C" w:rsidRPr="002770AE">
        <w:rPr>
          <w:rFonts w:ascii="Cambria" w:hAnsi="Cambria" w:cs="Times New Roman"/>
          <w:sz w:val="24"/>
          <w:szCs w:val="24"/>
        </w:rPr>
        <w:t>refusent de</w:t>
      </w:r>
      <w:r w:rsidRPr="002770AE">
        <w:rPr>
          <w:rFonts w:ascii="Cambria" w:hAnsi="Cambria" w:cs="Times New Roman"/>
          <w:sz w:val="24"/>
          <w:szCs w:val="24"/>
        </w:rPr>
        <w:t xml:space="preserve"> croire en lui</w:t>
      </w:r>
      <w:r w:rsidR="0063374C" w:rsidRPr="002770AE">
        <w:rPr>
          <w:rFonts w:ascii="Cambria" w:hAnsi="Cambria" w:cs="Times New Roman"/>
          <w:sz w:val="24"/>
          <w:szCs w:val="24"/>
        </w:rPr>
        <w:t xml:space="preserve"> </w:t>
      </w:r>
      <w:r w:rsidRPr="002770AE">
        <w:rPr>
          <w:rFonts w:ascii="Cambria" w:hAnsi="Cambria" w:cs="Times New Roman"/>
          <w:sz w:val="24"/>
          <w:szCs w:val="24"/>
        </w:rPr>
        <w:t xml:space="preserve">: </w:t>
      </w:r>
      <w:r w:rsidR="000E393B" w:rsidRPr="002770AE">
        <w:rPr>
          <w:rFonts w:ascii="Cambria" w:hAnsi="Cambria" w:cs="Times New Roman"/>
          <w:i/>
          <w:sz w:val="24"/>
          <w:szCs w:val="24"/>
        </w:rPr>
        <w:t>« Comment pourriez-vous croire, vous qui recevez votre gloire les uns des autres, et qui ne cherchez pas la gloire qui vient du Dieu unique ? »</w:t>
      </w:r>
      <w:r w:rsidR="000E393B" w:rsidRPr="002770AE">
        <w:rPr>
          <w:rFonts w:ascii="Cambria" w:hAnsi="Cambria" w:cs="Times New Roman"/>
          <w:sz w:val="24"/>
          <w:szCs w:val="24"/>
        </w:rPr>
        <w:t xml:space="preserve"> </w:t>
      </w:r>
      <w:r w:rsidRPr="002770AE">
        <w:rPr>
          <w:rFonts w:ascii="Cambria" w:hAnsi="Cambria" w:cs="Times New Roman"/>
          <w:sz w:val="24"/>
          <w:szCs w:val="24"/>
        </w:rPr>
        <w:t xml:space="preserve">(Jn 5, 44) L'hypocrisie manque </w:t>
      </w:r>
      <w:r w:rsidR="0063374C" w:rsidRPr="002770AE">
        <w:rPr>
          <w:rFonts w:ascii="Cambria" w:hAnsi="Cambria" w:cs="Times New Roman"/>
          <w:sz w:val="24"/>
          <w:szCs w:val="24"/>
        </w:rPr>
        <w:t>aussi</w:t>
      </w:r>
      <w:r w:rsidRPr="002770AE">
        <w:rPr>
          <w:rFonts w:ascii="Cambria" w:hAnsi="Cambria" w:cs="Times New Roman"/>
          <w:sz w:val="24"/>
          <w:szCs w:val="24"/>
        </w:rPr>
        <w:t xml:space="preserve"> de charité envers les autres, car elle a tendance à </w:t>
      </w:r>
      <w:r w:rsidR="0063374C" w:rsidRPr="002770AE">
        <w:rPr>
          <w:rFonts w:ascii="Cambria" w:hAnsi="Cambria" w:cs="Times New Roman"/>
          <w:sz w:val="24"/>
          <w:szCs w:val="24"/>
        </w:rPr>
        <w:t>n</w:t>
      </w:r>
      <w:r w:rsidR="00897C4E" w:rsidRPr="002770AE">
        <w:rPr>
          <w:rFonts w:ascii="Cambria" w:hAnsi="Cambria" w:cs="Times New Roman"/>
          <w:sz w:val="24"/>
          <w:szCs w:val="24"/>
        </w:rPr>
        <w:t>’</w:t>
      </w:r>
      <w:r w:rsidR="0063374C" w:rsidRPr="002770AE">
        <w:rPr>
          <w:rFonts w:ascii="Cambria" w:hAnsi="Cambria" w:cs="Times New Roman"/>
          <w:sz w:val="24"/>
          <w:szCs w:val="24"/>
        </w:rPr>
        <w:t>e</w:t>
      </w:r>
      <w:r w:rsidR="00897C4E" w:rsidRPr="002770AE">
        <w:rPr>
          <w:rFonts w:ascii="Cambria" w:hAnsi="Cambria" w:cs="Times New Roman"/>
          <w:sz w:val="24"/>
          <w:szCs w:val="24"/>
        </w:rPr>
        <w:t>n</w:t>
      </w:r>
      <w:r w:rsidR="0063374C" w:rsidRPr="002770AE">
        <w:rPr>
          <w:rFonts w:ascii="Cambria" w:hAnsi="Cambria" w:cs="Times New Roman"/>
          <w:sz w:val="24"/>
          <w:szCs w:val="24"/>
        </w:rPr>
        <w:t xml:space="preserve"> </w:t>
      </w:r>
      <w:r w:rsidR="00897C4E" w:rsidRPr="002770AE">
        <w:rPr>
          <w:rFonts w:ascii="Cambria" w:hAnsi="Cambria" w:cs="Times New Roman"/>
          <w:sz w:val="24"/>
          <w:szCs w:val="24"/>
        </w:rPr>
        <w:t>faire</w:t>
      </w:r>
      <w:r w:rsidRPr="002770AE">
        <w:rPr>
          <w:rFonts w:ascii="Cambria" w:hAnsi="Cambria" w:cs="Times New Roman"/>
          <w:sz w:val="24"/>
          <w:szCs w:val="24"/>
        </w:rPr>
        <w:t xml:space="preserve"> </w:t>
      </w:r>
      <w:r w:rsidR="0063374C" w:rsidRPr="002770AE">
        <w:rPr>
          <w:rFonts w:ascii="Cambria" w:hAnsi="Cambria" w:cs="Times New Roman"/>
          <w:sz w:val="24"/>
          <w:szCs w:val="24"/>
        </w:rPr>
        <w:t>qu</w:t>
      </w:r>
      <w:r w:rsidR="00897C4E" w:rsidRPr="002770AE">
        <w:rPr>
          <w:rFonts w:ascii="Cambria" w:hAnsi="Cambria" w:cs="Times New Roman"/>
          <w:sz w:val="24"/>
          <w:szCs w:val="24"/>
        </w:rPr>
        <w:t>e</w:t>
      </w:r>
      <w:r w:rsidRPr="002770AE">
        <w:rPr>
          <w:rFonts w:ascii="Cambria" w:hAnsi="Cambria" w:cs="Times New Roman"/>
          <w:sz w:val="24"/>
          <w:szCs w:val="24"/>
        </w:rPr>
        <w:t xml:space="preserve"> de</w:t>
      </w:r>
      <w:r w:rsidR="0063374C" w:rsidRPr="002770AE">
        <w:rPr>
          <w:rFonts w:ascii="Cambria" w:hAnsi="Cambria" w:cs="Times New Roman"/>
          <w:sz w:val="24"/>
          <w:szCs w:val="24"/>
        </w:rPr>
        <w:t xml:space="preserve"> </w:t>
      </w:r>
      <w:r w:rsidRPr="002770AE">
        <w:rPr>
          <w:rFonts w:ascii="Cambria" w:hAnsi="Cambria" w:cs="Times New Roman"/>
          <w:sz w:val="24"/>
          <w:szCs w:val="24"/>
        </w:rPr>
        <w:t>s</w:t>
      </w:r>
      <w:r w:rsidR="0063374C" w:rsidRPr="002770AE">
        <w:rPr>
          <w:rFonts w:ascii="Cambria" w:hAnsi="Cambria" w:cs="Times New Roman"/>
          <w:sz w:val="24"/>
          <w:szCs w:val="24"/>
        </w:rPr>
        <w:t>imples</w:t>
      </w:r>
      <w:r w:rsidRPr="002770AE">
        <w:rPr>
          <w:rFonts w:ascii="Cambria" w:hAnsi="Cambria" w:cs="Times New Roman"/>
          <w:sz w:val="24"/>
          <w:szCs w:val="24"/>
        </w:rPr>
        <w:t xml:space="preserve"> admirateurs. </w:t>
      </w:r>
      <w:r w:rsidR="0063374C" w:rsidRPr="002770AE">
        <w:rPr>
          <w:rFonts w:ascii="Cambria" w:hAnsi="Cambria" w:cs="Times New Roman"/>
          <w:sz w:val="24"/>
          <w:szCs w:val="24"/>
        </w:rPr>
        <w:t>Elle</w:t>
      </w:r>
      <w:r w:rsidRPr="002770AE">
        <w:rPr>
          <w:rFonts w:ascii="Cambria" w:hAnsi="Cambria" w:cs="Times New Roman"/>
          <w:sz w:val="24"/>
          <w:szCs w:val="24"/>
        </w:rPr>
        <w:t xml:space="preserve"> ne </w:t>
      </w:r>
      <w:r w:rsidR="0063374C" w:rsidRPr="002770AE">
        <w:rPr>
          <w:rFonts w:ascii="Cambria" w:hAnsi="Cambria" w:cs="Times New Roman"/>
          <w:sz w:val="24"/>
          <w:szCs w:val="24"/>
        </w:rPr>
        <w:t xml:space="preserve">leur </w:t>
      </w:r>
      <w:r w:rsidRPr="002770AE">
        <w:rPr>
          <w:rFonts w:ascii="Cambria" w:hAnsi="Cambria" w:cs="Times New Roman"/>
          <w:sz w:val="24"/>
          <w:szCs w:val="24"/>
        </w:rPr>
        <w:t xml:space="preserve">reconnaît pas leur dignité, mais ne les </w:t>
      </w:r>
      <w:r w:rsidR="00B20C7A" w:rsidRPr="002770AE">
        <w:rPr>
          <w:rFonts w:ascii="Cambria" w:hAnsi="Cambria" w:cs="Times New Roman"/>
          <w:sz w:val="24"/>
          <w:szCs w:val="24"/>
        </w:rPr>
        <w:t>considère</w:t>
      </w:r>
      <w:r w:rsidRPr="002770AE">
        <w:rPr>
          <w:rFonts w:ascii="Cambria" w:hAnsi="Cambria" w:cs="Times New Roman"/>
          <w:sz w:val="24"/>
          <w:szCs w:val="24"/>
        </w:rPr>
        <w:t xml:space="preserve"> qu'en fonction de s</w:t>
      </w:r>
      <w:r w:rsidR="00897C4E" w:rsidRPr="002770AE">
        <w:rPr>
          <w:rFonts w:ascii="Cambria" w:hAnsi="Cambria" w:cs="Times New Roman"/>
          <w:sz w:val="24"/>
          <w:szCs w:val="24"/>
        </w:rPr>
        <w:t>a propre</w:t>
      </w:r>
      <w:r w:rsidRPr="002770AE">
        <w:rPr>
          <w:rFonts w:ascii="Cambria" w:hAnsi="Cambria" w:cs="Times New Roman"/>
          <w:sz w:val="24"/>
          <w:szCs w:val="24"/>
        </w:rPr>
        <w:t xml:space="preserve"> image. Nombre de </w:t>
      </w:r>
      <w:r w:rsidRPr="002770AE">
        <w:rPr>
          <w:rFonts w:ascii="Cambria" w:hAnsi="Cambria" w:cs="Times New Roman"/>
          <w:i/>
          <w:sz w:val="24"/>
          <w:szCs w:val="24"/>
        </w:rPr>
        <w:t>spectateurs</w:t>
      </w:r>
      <w:r w:rsidRPr="002770AE">
        <w:rPr>
          <w:rFonts w:ascii="Cambria" w:hAnsi="Cambria" w:cs="Times New Roman"/>
          <w:sz w:val="24"/>
          <w:szCs w:val="24"/>
        </w:rPr>
        <w:t xml:space="preserve"> et rien de plus.</w:t>
      </w:r>
    </w:p>
    <w:p w14:paraId="2E0B2262"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lastRenderedPageBreak/>
        <w:t xml:space="preserve">Une forme dérivée de l'hypocrisie est la duplicité ou </w:t>
      </w:r>
      <w:r w:rsidR="00B20C7A" w:rsidRPr="002770AE">
        <w:rPr>
          <w:rFonts w:ascii="Cambria" w:hAnsi="Cambria" w:cs="Times New Roman"/>
          <w:sz w:val="24"/>
          <w:szCs w:val="24"/>
        </w:rPr>
        <w:t>la fausseté</w:t>
      </w:r>
      <w:r w:rsidRPr="002770AE">
        <w:rPr>
          <w:rFonts w:ascii="Cambria" w:hAnsi="Cambria" w:cs="Times New Roman"/>
          <w:sz w:val="24"/>
          <w:szCs w:val="24"/>
        </w:rPr>
        <w:t xml:space="preserve">. </w:t>
      </w:r>
      <w:r w:rsidR="00C83D3C" w:rsidRPr="002770AE">
        <w:rPr>
          <w:rFonts w:ascii="Cambria" w:hAnsi="Cambria" w:cs="Times New Roman"/>
          <w:sz w:val="24"/>
          <w:szCs w:val="24"/>
        </w:rPr>
        <w:t>Avec</w:t>
      </w:r>
      <w:r w:rsidRPr="002770AE">
        <w:rPr>
          <w:rFonts w:ascii="Cambria" w:hAnsi="Cambria" w:cs="Times New Roman"/>
          <w:sz w:val="24"/>
          <w:szCs w:val="24"/>
        </w:rPr>
        <w:t xml:space="preserve"> l'hypocrisie, on essaie de mentir à Dieu</w:t>
      </w:r>
      <w:r w:rsidR="00B20C7A" w:rsidRPr="002770AE">
        <w:rPr>
          <w:rFonts w:ascii="Cambria" w:hAnsi="Cambria" w:cs="Times New Roman"/>
          <w:sz w:val="24"/>
          <w:szCs w:val="24"/>
        </w:rPr>
        <w:t xml:space="preserve"> </w:t>
      </w:r>
      <w:r w:rsidRPr="002770AE">
        <w:rPr>
          <w:rFonts w:ascii="Cambria" w:hAnsi="Cambria" w:cs="Times New Roman"/>
          <w:sz w:val="24"/>
          <w:szCs w:val="24"/>
        </w:rPr>
        <w:t>; avec la duplicité e</w:t>
      </w:r>
      <w:r w:rsidR="00B20C7A" w:rsidRPr="002770AE">
        <w:rPr>
          <w:rFonts w:ascii="Cambria" w:hAnsi="Cambria" w:cs="Times New Roman"/>
          <w:sz w:val="24"/>
          <w:szCs w:val="24"/>
        </w:rPr>
        <w:t>n</w:t>
      </w:r>
      <w:r w:rsidRPr="002770AE">
        <w:rPr>
          <w:rFonts w:ascii="Cambria" w:hAnsi="Cambria" w:cs="Times New Roman"/>
          <w:sz w:val="24"/>
          <w:szCs w:val="24"/>
        </w:rPr>
        <w:t xml:space="preserve"> pens</w:t>
      </w:r>
      <w:r w:rsidR="00B20C7A" w:rsidRPr="002770AE">
        <w:rPr>
          <w:rFonts w:ascii="Cambria" w:hAnsi="Cambria" w:cs="Times New Roman"/>
          <w:sz w:val="24"/>
          <w:szCs w:val="24"/>
        </w:rPr>
        <w:t>é</w:t>
      </w:r>
      <w:r w:rsidRPr="002770AE">
        <w:rPr>
          <w:rFonts w:ascii="Cambria" w:hAnsi="Cambria" w:cs="Times New Roman"/>
          <w:sz w:val="24"/>
          <w:szCs w:val="24"/>
        </w:rPr>
        <w:t>e</w:t>
      </w:r>
      <w:r w:rsidR="00B20C7A" w:rsidRPr="002770AE">
        <w:rPr>
          <w:rFonts w:ascii="Cambria" w:hAnsi="Cambria" w:cs="Times New Roman"/>
          <w:sz w:val="24"/>
          <w:szCs w:val="24"/>
        </w:rPr>
        <w:t>s</w:t>
      </w:r>
      <w:r w:rsidRPr="002770AE">
        <w:rPr>
          <w:rFonts w:ascii="Cambria" w:hAnsi="Cambria" w:cs="Times New Roman"/>
          <w:sz w:val="24"/>
          <w:szCs w:val="24"/>
        </w:rPr>
        <w:t xml:space="preserve"> et e</w:t>
      </w:r>
      <w:r w:rsidR="00B20C7A" w:rsidRPr="002770AE">
        <w:rPr>
          <w:rFonts w:ascii="Cambria" w:hAnsi="Cambria" w:cs="Times New Roman"/>
          <w:sz w:val="24"/>
          <w:szCs w:val="24"/>
        </w:rPr>
        <w:t>n</w:t>
      </w:r>
      <w:r w:rsidRPr="002770AE">
        <w:rPr>
          <w:rFonts w:ascii="Cambria" w:hAnsi="Cambria" w:cs="Times New Roman"/>
          <w:sz w:val="24"/>
          <w:szCs w:val="24"/>
        </w:rPr>
        <w:t xml:space="preserve"> par</w:t>
      </w:r>
      <w:r w:rsidR="00B20C7A" w:rsidRPr="002770AE">
        <w:rPr>
          <w:rFonts w:ascii="Cambria" w:hAnsi="Cambria" w:cs="Times New Roman"/>
          <w:sz w:val="24"/>
          <w:szCs w:val="24"/>
        </w:rPr>
        <w:t>o</w:t>
      </w:r>
      <w:r w:rsidRPr="002770AE">
        <w:rPr>
          <w:rFonts w:ascii="Cambria" w:hAnsi="Cambria" w:cs="Times New Roman"/>
          <w:sz w:val="24"/>
          <w:szCs w:val="24"/>
        </w:rPr>
        <w:t>le</w:t>
      </w:r>
      <w:r w:rsidR="00B20C7A" w:rsidRPr="002770AE">
        <w:rPr>
          <w:rFonts w:ascii="Cambria" w:hAnsi="Cambria" w:cs="Times New Roman"/>
          <w:sz w:val="24"/>
          <w:szCs w:val="24"/>
        </w:rPr>
        <w:t>s</w:t>
      </w:r>
      <w:r w:rsidRPr="002770AE">
        <w:rPr>
          <w:rFonts w:ascii="Cambria" w:hAnsi="Cambria" w:cs="Times New Roman"/>
          <w:sz w:val="24"/>
          <w:szCs w:val="24"/>
        </w:rPr>
        <w:t xml:space="preserve">, nous essayons de mentir aux hommes. </w:t>
      </w:r>
      <w:r w:rsidR="00C83D3C" w:rsidRPr="002770AE">
        <w:rPr>
          <w:rFonts w:ascii="Cambria" w:hAnsi="Cambria" w:cs="Times New Roman"/>
          <w:sz w:val="24"/>
          <w:szCs w:val="24"/>
        </w:rPr>
        <w:t>La d</w:t>
      </w:r>
      <w:r w:rsidRPr="002770AE">
        <w:rPr>
          <w:rFonts w:ascii="Cambria" w:hAnsi="Cambria" w:cs="Times New Roman"/>
          <w:sz w:val="24"/>
          <w:szCs w:val="24"/>
        </w:rPr>
        <w:t>u</w:t>
      </w:r>
      <w:r w:rsidR="00C83D3C" w:rsidRPr="002770AE">
        <w:rPr>
          <w:rFonts w:ascii="Cambria" w:hAnsi="Cambria" w:cs="Times New Roman"/>
          <w:sz w:val="24"/>
          <w:szCs w:val="24"/>
        </w:rPr>
        <w:t>p</w:t>
      </w:r>
      <w:r w:rsidRPr="002770AE">
        <w:rPr>
          <w:rFonts w:ascii="Cambria" w:hAnsi="Cambria" w:cs="Times New Roman"/>
          <w:sz w:val="24"/>
          <w:szCs w:val="24"/>
        </w:rPr>
        <w:t>l</w:t>
      </w:r>
      <w:r w:rsidR="00C83D3C" w:rsidRPr="002770AE">
        <w:rPr>
          <w:rFonts w:ascii="Cambria" w:hAnsi="Cambria" w:cs="Times New Roman"/>
          <w:sz w:val="24"/>
          <w:szCs w:val="24"/>
        </w:rPr>
        <w:t>icité</w:t>
      </w:r>
      <w:r w:rsidRPr="002770AE">
        <w:rPr>
          <w:rFonts w:ascii="Cambria" w:hAnsi="Cambria" w:cs="Times New Roman"/>
          <w:sz w:val="24"/>
          <w:szCs w:val="24"/>
        </w:rPr>
        <w:t xml:space="preserve">, c'est </w:t>
      </w:r>
      <w:r w:rsidR="00C83D3C" w:rsidRPr="002770AE">
        <w:rPr>
          <w:rFonts w:ascii="Cambria" w:hAnsi="Cambria" w:cs="Times New Roman"/>
          <w:sz w:val="24"/>
          <w:szCs w:val="24"/>
        </w:rPr>
        <w:t xml:space="preserve">de </w:t>
      </w:r>
      <w:r w:rsidRPr="002770AE">
        <w:rPr>
          <w:rFonts w:ascii="Cambria" w:hAnsi="Cambria" w:cs="Times New Roman"/>
          <w:sz w:val="24"/>
          <w:szCs w:val="24"/>
        </w:rPr>
        <w:t>dire une chose e</w:t>
      </w:r>
      <w:r w:rsidR="00C83D3C" w:rsidRPr="002770AE">
        <w:rPr>
          <w:rFonts w:ascii="Cambria" w:hAnsi="Cambria" w:cs="Times New Roman"/>
          <w:sz w:val="24"/>
          <w:szCs w:val="24"/>
        </w:rPr>
        <w:t>n en</w:t>
      </w:r>
      <w:r w:rsidRPr="002770AE">
        <w:rPr>
          <w:rFonts w:ascii="Cambria" w:hAnsi="Cambria" w:cs="Times New Roman"/>
          <w:sz w:val="24"/>
          <w:szCs w:val="24"/>
        </w:rPr>
        <w:t xml:space="preserve"> pens</w:t>
      </w:r>
      <w:r w:rsidR="00C83D3C" w:rsidRPr="002770AE">
        <w:rPr>
          <w:rFonts w:ascii="Cambria" w:hAnsi="Cambria" w:cs="Times New Roman"/>
          <w:sz w:val="24"/>
          <w:szCs w:val="24"/>
        </w:rPr>
        <w:t>ant</w:t>
      </w:r>
      <w:r w:rsidRPr="002770AE">
        <w:rPr>
          <w:rFonts w:ascii="Cambria" w:hAnsi="Cambria" w:cs="Times New Roman"/>
          <w:sz w:val="24"/>
          <w:szCs w:val="24"/>
        </w:rPr>
        <w:t xml:space="preserve"> une autre</w:t>
      </w:r>
      <w:r w:rsidR="00C83D3C" w:rsidRPr="002770AE">
        <w:rPr>
          <w:rFonts w:ascii="Cambria" w:hAnsi="Cambria" w:cs="Times New Roman"/>
          <w:sz w:val="24"/>
          <w:szCs w:val="24"/>
        </w:rPr>
        <w:t xml:space="preserve"> </w:t>
      </w:r>
      <w:r w:rsidRPr="002770AE">
        <w:rPr>
          <w:rFonts w:ascii="Cambria" w:hAnsi="Cambria" w:cs="Times New Roman"/>
          <w:sz w:val="24"/>
          <w:szCs w:val="24"/>
        </w:rPr>
        <w:t xml:space="preserve">; </w:t>
      </w:r>
      <w:r w:rsidR="00C83D3C" w:rsidRPr="002770AE">
        <w:rPr>
          <w:rFonts w:ascii="Cambria" w:hAnsi="Cambria" w:cs="Times New Roman"/>
          <w:sz w:val="24"/>
          <w:szCs w:val="24"/>
        </w:rPr>
        <w:t xml:space="preserve">c’est de dire du </w:t>
      </w:r>
      <w:r w:rsidRPr="002770AE">
        <w:rPr>
          <w:rFonts w:ascii="Cambria" w:hAnsi="Cambria" w:cs="Times New Roman"/>
          <w:sz w:val="24"/>
          <w:szCs w:val="24"/>
        </w:rPr>
        <w:t xml:space="preserve">bien d'une personne en sa présence et </w:t>
      </w:r>
      <w:r w:rsidR="00C83D3C" w:rsidRPr="002770AE">
        <w:rPr>
          <w:rFonts w:ascii="Cambria" w:hAnsi="Cambria" w:cs="Times New Roman"/>
          <w:sz w:val="24"/>
          <w:szCs w:val="24"/>
        </w:rPr>
        <w:t xml:space="preserve">d’en dire du </w:t>
      </w:r>
      <w:r w:rsidRPr="002770AE">
        <w:rPr>
          <w:rFonts w:ascii="Cambria" w:hAnsi="Cambria" w:cs="Times New Roman"/>
          <w:sz w:val="24"/>
          <w:szCs w:val="24"/>
        </w:rPr>
        <w:t>mal dès qu'</w:t>
      </w:r>
      <w:r w:rsidR="00C83D3C" w:rsidRPr="002770AE">
        <w:rPr>
          <w:rFonts w:ascii="Cambria" w:hAnsi="Cambria" w:cs="Times New Roman"/>
          <w:sz w:val="24"/>
          <w:szCs w:val="24"/>
        </w:rPr>
        <w:t>el</w:t>
      </w:r>
      <w:r w:rsidRPr="002770AE">
        <w:rPr>
          <w:rFonts w:ascii="Cambria" w:hAnsi="Cambria" w:cs="Times New Roman"/>
          <w:sz w:val="24"/>
          <w:szCs w:val="24"/>
        </w:rPr>
        <w:t>l</w:t>
      </w:r>
      <w:r w:rsidR="00C83D3C" w:rsidRPr="002770AE">
        <w:rPr>
          <w:rFonts w:ascii="Cambria" w:hAnsi="Cambria" w:cs="Times New Roman"/>
          <w:sz w:val="24"/>
          <w:szCs w:val="24"/>
        </w:rPr>
        <w:t>e a le dos</w:t>
      </w:r>
      <w:r w:rsidRPr="002770AE">
        <w:rPr>
          <w:rFonts w:ascii="Cambria" w:hAnsi="Cambria" w:cs="Times New Roman"/>
          <w:sz w:val="24"/>
          <w:szCs w:val="24"/>
        </w:rPr>
        <w:t xml:space="preserve"> tourn</w:t>
      </w:r>
      <w:r w:rsidR="00C83D3C" w:rsidRPr="002770AE">
        <w:rPr>
          <w:rFonts w:ascii="Cambria" w:hAnsi="Cambria" w:cs="Times New Roman"/>
          <w:sz w:val="24"/>
          <w:szCs w:val="24"/>
        </w:rPr>
        <w:t>é</w:t>
      </w:r>
      <w:r w:rsidRPr="002770AE">
        <w:rPr>
          <w:rFonts w:ascii="Cambria" w:hAnsi="Cambria" w:cs="Times New Roman"/>
          <w:sz w:val="24"/>
          <w:szCs w:val="24"/>
        </w:rPr>
        <w:t>.</w:t>
      </w:r>
    </w:p>
    <w:p w14:paraId="7C32DA85"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Le jugement d</w:t>
      </w:r>
      <w:r w:rsidR="00897C4E" w:rsidRPr="002770AE">
        <w:rPr>
          <w:rFonts w:ascii="Cambria" w:hAnsi="Cambria" w:cs="Times New Roman"/>
          <w:sz w:val="24"/>
          <w:szCs w:val="24"/>
        </w:rPr>
        <w:t>u</w:t>
      </w:r>
      <w:r w:rsidRPr="002770AE">
        <w:rPr>
          <w:rFonts w:ascii="Cambria" w:hAnsi="Cambria" w:cs="Times New Roman"/>
          <w:sz w:val="24"/>
          <w:szCs w:val="24"/>
        </w:rPr>
        <w:t xml:space="preserve"> Christ sur l'hypocrisie est comme une épée flamboyante</w:t>
      </w:r>
      <w:r w:rsidR="00C83D3C" w:rsidRPr="002770AE">
        <w:rPr>
          <w:rFonts w:ascii="Cambria" w:hAnsi="Cambria" w:cs="Times New Roman"/>
          <w:sz w:val="24"/>
          <w:szCs w:val="24"/>
        </w:rPr>
        <w:t xml:space="preserve"> </w:t>
      </w:r>
      <w:r w:rsidRPr="002770AE">
        <w:rPr>
          <w:rFonts w:ascii="Cambria" w:hAnsi="Cambria" w:cs="Times New Roman"/>
          <w:sz w:val="24"/>
          <w:szCs w:val="24"/>
        </w:rPr>
        <w:t xml:space="preserve">: </w:t>
      </w:r>
      <w:r w:rsidR="00C83D3C" w:rsidRPr="002770AE">
        <w:rPr>
          <w:rFonts w:ascii="Cambria" w:hAnsi="Cambria" w:cs="Times New Roman"/>
          <w:sz w:val="24"/>
          <w:szCs w:val="24"/>
        </w:rPr>
        <w:t>« </w:t>
      </w:r>
      <w:r w:rsidRPr="002770AE">
        <w:rPr>
          <w:rFonts w:ascii="Cambria" w:hAnsi="Cambria" w:cs="Times New Roman"/>
          <w:sz w:val="24"/>
          <w:szCs w:val="24"/>
        </w:rPr>
        <w:t>Receperunt mercedem suam</w:t>
      </w:r>
      <w:r w:rsidR="00C83D3C" w:rsidRPr="002770AE">
        <w:rPr>
          <w:rFonts w:ascii="Cambria" w:hAnsi="Cambria" w:cs="Times New Roman"/>
          <w:sz w:val="24"/>
          <w:szCs w:val="24"/>
        </w:rPr>
        <w:t xml:space="preserve"> » </w:t>
      </w:r>
      <w:r w:rsidRPr="002770AE">
        <w:rPr>
          <w:rFonts w:ascii="Cambria" w:hAnsi="Cambria" w:cs="Times New Roman"/>
          <w:sz w:val="24"/>
          <w:szCs w:val="24"/>
        </w:rPr>
        <w:t xml:space="preserve">: </w:t>
      </w:r>
      <w:r w:rsidR="00C83D3C" w:rsidRPr="002770AE">
        <w:rPr>
          <w:rFonts w:ascii="Cambria" w:hAnsi="Cambria" w:cs="Times New Roman"/>
          <w:i/>
          <w:sz w:val="24"/>
          <w:szCs w:val="24"/>
        </w:rPr>
        <w:t>« </w:t>
      </w:r>
      <w:r w:rsidR="00650A1F" w:rsidRPr="002770AE">
        <w:rPr>
          <w:rFonts w:ascii="Cambria" w:hAnsi="Cambria" w:cs="Times New Roman"/>
          <w:i/>
          <w:sz w:val="24"/>
          <w:szCs w:val="24"/>
        </w:rPr>
        <w:t>i</w:t>
      </w:r>
      <w:r w:rsidRPr="002770AE">
        <w:rPr>
          <w:rFonts w:ascii="Cambria" w:hAnsi="Cambria" w:cs="Times New Roman"/>
          <w:i/>
          <w:sz w:val="24"/>
          <w:szCs w:val="24"/>
        </w:rPr>
        <w:t>ls ont reçu leur récompense</w:t>
      </w:r>
      <w:r w:rsidR="00650A1F" w:rsidRPr="002770AE">
        <w:rPr>
          <w:rStyle w:val="Rimandonotaapidipagina"/>
          <w:rFonts w:ascii="Cambria" w:hAnsi="Cambria" w:cs="Times New Roman"/>
          <w:i/>
          <w:sz w:val="24"/>
          <w:szCs w:val="24"/>
        </w:rPr>
        <w:footnoteReference w:id="4"/>
      </w:r>
      <w:r w:rsidR="00650A1F" w:rsidRPr="002770AE">
        <w:rPr>
          <w:rFonts w:ascii="Cambria" w:hAnsi="Cambria" w:cs="Times New Roman"/>
          <w:i/>
          <w:sz w:val="24"/>
          <w:szCs w:val="24"/>
        </w:rPr>
        <w:t> »</w:t>
      </w:r>
      <w:r w:rsidRPr="002770AE">
        <w:rPr>
          <w:rFonts w:ascii="Cambria" w:hAnsi="Cambria" w:cs="Times New Roman"/>
          <w:sz w:val="24"/>
          <w:szCs w:val="24"/>
        </w:rPr>
        <w:t xml:space="preserve">. Ils ont signé un reçu, ils ne peuvent rien attendre d’autre. Une récompense, en outre, illusoire et contre-productive même au niveau humain, </w:t>
      </w:r>
      <w:r w:rsidR="00650A1F" w:rsidRPr="002770AE">
        <w:rPr>
          <w:rFonts w:ascii="Cambria" w:hAnsi="Cambria" w:cs="Times New Roman"/>
          <w:sz w:val="24"/>
          <w:szCs w:val="24"/>
        </w:rPr>
        <w:t xml:space="preserve">tant </w:t>
      </w:r>
      <w:r w:rsidRPr="002770AE">
        <w:rPr>
          <w:rFonts w:ascii="Cambria" w:hAnsi="Cambria" w:cs="Times New Roman"/>
          <w:sz w:val="24"/>
          <w:szCs w:val="24"/>
        </w:rPr>
        <w:t>est vrai le dicton</w:t>
      </w:r>
      <w:r w:rsidR="00650A1F" w:rsidRPr="002770AE">
        <w:rPr>
          <w:rFonts w:ascii="Cambria" w:hAnsi="Cambria" w:cs="Times New Roman"/>
          <w:sz w:val="24"/>
          <w:szCs w:val="24"/>
        </w:rPr>
        <w:t> :</w:t>
      </w:r>
      <w:r w:rsidRPr="002770AE">
        <w:rPr>
          <w:rFonts w:ascii="Cambria" w:hAnsi="Cambria" w:cs="Times New Roman"/>
          <w:sz w:val="24"/>
          <w:szCs w:val="24"/>
        </w:rPr>
        <w:t xml:space="preserve"> </w:t>
      </w:r>
      <w:r w:rsidR="00650A1F" w:rsidRPr="002770AE">
        <w:rPr>
          <w:rFonts w:ascii="Cambria" w:hAnsi="Cambria" w:cs="Times New Roman"/>
          <w:sz w:val="24"/>
          <w:szCs w:val="24"/>
        </w:rPr>
        <w:t>« </w:t>
      </w:r>
      <w:r w:rsidR="00897C4E" w:rsidRPr="002770AE">
        <w:rPr>
          <w:rFonts w:ascii="Cambria" w:hAnsi="Cambria" w:cs="Times New Roman"/>
          <w:sz w:val="24"/>
          <w:szCs w:val="24"/>
        </w:rPr>
        <w:t>L</w:t>
      </w:r>
      <w:r w:rsidRPr="002770AE">
        <w:rPr>
          <w:rFonts w:ascii="Cambria" w:hAnsi="Cambria" w:cs="Times New Roman"/>
          <w:sz w:val="24"/>
          <w:szCs w:val="24"/>
        </w:rPr>
        <w:t xml:space="preserve">a gloire fuit </w:t>
      </w:r>
      <w:r w:rsidR="00650A1F" w:rsidRPr="002770AE">
        <w:rPr>
          <w:rFonts w:ascii="Cambria" w:hAnsi="Cambria" w:cs="Times New Roman"/>
          <w:sz w:val="24"/>
          <w:szCs w:val="24"/>
        </w:rPr>
        <w:t xml:space="preserve">ceux </w:t>
      </w:r>
      <w:r w:rsidRPr="002770AE">
        <w:rPr>
          <w:rFonts w:ascii="Cambria" w:hAnsi="Cambria" w:cs="Times New Roman"/>
          <w:sz w:val="24"/>
          <w:szCs w:val="24"/>
        </w:rPr>
        <w:t xml:space="preserve">qui la </w:t>
      </w:r>
      <w:r w:rsidR="00650A1F" w:rsidRPr="002770AE">
        <w:rPr>
          <w:rFonts w:ascii="Cambria" w:hAnsi="Cambria" w:cs="Times New Roman"/>
          <w:sz w:val="24"/>
          <w:szCs w:val="24"/>
        </w:rPr>
        <w:t>cherchen</w:t>
      </w:r>
      <w:r w:rsidRPr="002770AE">
        <w:rPr>
          <w:rFonts w:ascii="Cambria" w:hAnsi="Cambria" w:cs="Times New Roman"/>
          <w:sz w:val="24"/>
          <w:szCs w:val="24"/>
        </w:rPr>
        <w:t xml:space="preserve">t et </w:t>
      </w:r>
      <w:r w:rsidR="00650A1F" w:rsidRPr="002770AE">
        <w:rPr>
          <w:rFonts w:ascii="Cambria" w:hAnsi="Cambria" w:cs="Times New Roman"/>
          <w:sz w:val="24"/>
          <w:szCs w:val="24"/>
        </w:rPr>
        <w:t xml:space="preserve">elle </w:t>
      </w:r>
      <w:r w:rsidRPr="002770AE">
        <w:rPr>
          <w:rFonts w:ascii="Cambria" w:hAnsi="Cambria" w:cs="Times New Roman"/>
          <w:sz w:val="24"/>
          <w:szCs w:val="24"/>
        </w:rPr>
        <w:t>poursuit ceux qui la fuient</w:t>
      </w:r>
      <w:r w:rsidR="00650A1F" w:rsidRPr="002770AE">
        <w:rPr>
          <w:rFonts w:ascii="Cambria" w:hAnsi="Cambria" w:cs="Times New Roman"/>
          <w:sz w:val="24"/>
          <w:szCs w:val="24"/>
        </w:rPr>
        <w:t> »</w:t>
      </w:r>
      <w:r w:rsidRPr="002770AE">
        <w:rPr>
          <w:rFonts w:ascii="Cambria" w:hAnsi="Cambria" w:cs="Times New Roman"/>
          <w:sz w:val="24"/>
          <w:szCs w:val="24"/>
        </w:rPr>
        <w:t>.</w:t>
      </w:r>
    </w:p>
    <w:p w14:paraId="45F6271D"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Il est clair que notre victoire sur l'hypocrisie ne sera jamais une victoire </w:t>
      </w:r>
      <w:r w:rsidR="00650A1F" w:rsidRPr="002770AE">
        <w:rPr>
          <w:rFonts w:ascii="Cambria" w:hAnsi="Cambria" w:cs="Times New Roman"/>
          <w:sz w:val="24"/>
          <w:szCs w:val="24"/>
        </w:rPr>
        <w:t>du</w:t>
      </w:r>
      <w:r w:rsidRPr="002770AE">
        <w:rPr>
          <w:rFonts w:ascii="Cambria" w:hAnsi="Cambria" w:cs="Times New Roman"/>
          <w:sz w:val="24"/>
          <w:szCs w:val="24"/>
        </w:rPr>
        <w:t xml:space="preserve"> premi</w:t>
      </w:r>
      <w:r w:rsidR="00650A1F" w:rsidRPr="002770AE">
        <w:rPr>
          <w:rFonts w:ascii="Cambria" w:hAnsi="Cambria" w:cs="Times New Roman"/>
          <w:sz w:val="24"/>
          <w:szCs w:val="24"/>
        </w:rPr>
        <w:t>e</w:t>
      </w:r>
      <w:r w:rsidRPr="002770AE">
        <w:rPr>
          <w:rFonts w:ascii="Cambria" w:hAnsi="Cambria" w:cs="Times New Roman"/>
          <w:sz w:val="24"/>
          <w:szCs w:val="24"/>
        </w:rPr>
        <w:t xml:space="preserve">r </w:t>
      </w:r>
      <w:r w:rsidR="00650A1F" w:rsidRPr="002770AE">
        <w:rPr>
          <w:rFonts w:ascii="Cambria" w:hAnsi="Cambria" w:cs="Times New Roman"/>
          <w:sz w:val="24"/>
          <w:szCs w:val="24"/>
        </w:rPr>
        <w:t>co</w:t>
      </w:r>
      <w:r w:rsidRPr="002770AE">
        <w:rPr>
          <w:rFonts w:ascii="Cambria" w:hAnsi="Cambria" w:cs="Times New Roman"/>
          <w:sz w:val="24"/>
          <w:szCs w:val="24"/>
        </w:rPr>
        <w:t>u</w:t>
      </w:r>
      <w:r w:rsidR="00650A1F" w:rsidRPr="002770AE">
        <w:rPr>
          <w:rFonts w:ascii="Cambria" w:hAnsi="Cambria" w:cs="Times New Roman"/>
          <w:sz w:val="24"/>
          <w:szCs w:val="24"/>
        </w:rPr>
        <w:t>p</w:t>
      </w:r>
      <w:r w:rsidRPr="002770AE">
        <w:rPr>
          <w:rFonts w:ascii="Cambria" w:hAnsi="Cambria" w:cs="Times New Roman"/>
          <w:sz w:val="24"/>
          <w:szCs w:val="24"/>
        </w:rPr>
        <w:t xml:space="preserve">. À moins d’avoir atteint un très haut niveau de perfection, nous ne pouvons éviter </w:t>
      </w:r>
      <w:r w:rsidR="00650A1F" w:rsidRPr="002770AE">
        <w:rPr>
          <w:rFonts w:ascii="Cambria" w:hAnsi="Cambria" w:cs="Times New Roman"/>
          <w:sz w:val="24"/>
          <w:szCs w:val="24"/>
        </w:rPr>
        <w:t xml:space="preserve">d’avoir </w:t>
      </w:r>
      <w:r w:rsidRPr="002770AE">
        <w:rPr>
          <w:rFonts w:ascii="Cambria" w:hAnsi="Cambria" w:cs="Times New Roman"/>
          <w:sz w:val="24"/>
          <w:szCs w:val="24"/>
        </w:rPr>
        <w:t>instinctivement le désir de paraître sous un bon éclairage, de faire bonne impression, de plair</w:t>
      </w:r>
      <w:r w:rsidR="00650A1F" w:rsidRPr="002770AE">
        <w:rPr>
          <w:rFonts w:ascii="Cambria" w:hAnsi="Cambria" w:cs="Times New Roman"/>
          <w:sz w:val="24"/>
          <w:szCs w:val="24"/>
        </w:rPr>
        <w:t>e</w:t>
      </w:r>
      <w:r w:rsidRPr="002770AE">
        <w:rPr>
          <w:rFonts w:ascii="Cambria" w:hAnsi="Cambria" w:cs="Times New Roman"/>
          <w:sz w:val="24"/>
          <w:szCs w:val="24"/>
        </w:rPr>
        <w:t xml:space="preserve"> aux autres. Notre arme est la rectification de</w:t>
      </w:r>
      <w:r w:rsidR="00650A1F" w:rsidRPr="002770AE">
        <w:rPr>
          <w:rFonts w:ascii="Cambria" w:hAnsi="Cambria" w:cs="Times New Roman"/>
          <w:sz w:val="24"/>
          <w:szCs w:val="24"/>
        </w:rPr>
        <w:t xml:space="preserve"> l’intention.</w:t>
      </w:r>
      <w:r w:rsidRPr="002770AE">
        <w:rPr>
          <w:rFonts w:ascii="Cambria" w:hAnsi="Cambria" w:cs="Times New Roman"/>
          <w:sz w:val="24"/>
          <w:szCs w:val="24"/>
        </w:rPr>
        <w:t xml:space="preserve"> </w:t>
      </w:r>
      <w:r w:rsidR="00650A1F" w:rsidRPr="002770AE">
        <w:rPr>
          <w:rFonts w:ascii="Cambria" w:hAnsi="Cambria" w:cs="Times New Roman"/>
          <w:sz w:val="24"/>
          <w:szCs w:val="24"/>
        </w:rPr>
        <w:t>On</w:t>
      </w:r>
      <w:r w:rsidRPr="002770AE">
        <w:rPr>
          <w:rFonts w:ascii="Cambria" w:hAnsi="Cambria" w:cs="Times New Roman"/>
          <w:sz w:val="24"/>
          <w:szCs w:val="24"/>
        </w:rPr>
        <w:t xml:space="preserve"> atteint </w:t>
      </w:r>
      <w:r w:rsidR="00650A1F" w:rsidRPr="002770AE">
        <w:rPr>
          <w:rFonts w:ascii="Cambria" w:hAnsi="Cambria" w:cs="Times New Roman"/>
          <w:sz w:val="24"/>
          <w:szCs w:val="24"/>
        </w:rPr>
        <w:t xml:space="preserve">la droiture d’intention </w:t>
      </w:r>
      <w:r w:rsidRPr="002770AE">
        <w:rPr>
          <w:rFonts w:ascii="Cambria" w:hAnsi="Cambria" w:cs="Times New Roman"/>
          <w:sz w:val="24"/>
          <w:szCs w:val="24"/>
        </w:rPr>
        <w:t>par la rectification constante et quotidienne de notre intention. L'intention de la volonté</w:t>
      </w:r>
      <w:r w:rsidR="00897C4E" w:rsidRPr="002770AE">
        <w:rPr>
          <w:rFonts w:ascii="Cambria" w:hAnsi="Cambria" w:cs="Times New Roman"/>
          <w:sz w:val="24"/>
          <w:szCs w:val="24"/>
        </w:rPr>
        <w:t xml:space="preserve"> -</w:t>
      </w:r>
      <w:r w:rsidRPr="002770AE">
        <w:rPr>
          <w:rFonts w:ascii="Cambria" w:hAnsi="Cambria" w:cs="Times New Roman"/>
          <w:sz w:val="24"/>
          <w:szCs w:val="24"/>
        </w:rPr>
        <w:t xml:space="preserve"> pas le sentiment naturel</w:t>
      </w:r>
      <w:r w:rsidR="00897C4E" w:rsidRPr="002770AE">
        <w:rPr>
          <w:rFonts w:ascii="Cambria" w:hAnsi="Cambria" w:cs="Times New Roman"/>
          <w:sz w:val="24"/>
          <w:szCs w:val="24"/>
        </w:rPr>
        <w:t xml:space="preserve"> -</w:t>
      </w:r>
      <w:r w:rsidRPr="002770AE">
        <w:rPr>
          <w:rFonts w:ascii="Cambria" w:hAnsi="Cambria" w:cs="Times New Roman"/>
          <w:sz w:val="24"/>
          <w:szCs w:val="24"/>
        </w:rPr>
        <w:t xml:space="preserve"> est ce qui fait la différence aux yeux de Dieu</w:t>
      </w:r>
      <w:r w:rsidR="00650A1F" w:rsidRPr="002770AE">
        <w:rPr>
          <w:rFonts w:ascii="Cambria" w:hAnsi="Cambria" w:cs="Times New Roman"/>
          <w:sz w:val="24"/>
          <w:szCs w:val="24"/>
        </w:rPr>
        <w:t>.</w:t>
      </w:r>
    </w:p>
    <w:p w14:paraId="0F4754B0" w14:textId="77777777" w:rsidR="00DA653F" w:rsidRPr="002770AE" w:rsidRDefault="00DA653F" w:rsidP="000C01CF">
      <w:pPr>
        <w:jc w:val="both"/>
        <w:rPr>
          <w:rFonts w:ascii="Cambria" w:hAnsi="Cambria" w:cs="Times New Roman"/>
          <w:sz w:val="24"/>
          <w:szCs w:val="24"/>
        </w:rPr>
      </w:pPr>
      <w:r w:rsidRPr="002770AE">
        <w:rPr>
          <w:rFonts w:ascii="Cambria" w:hAnsi="Cambria" w:cs="Times New Roman"/>
          <w:sz w:val="24"/>
          <w:szCs w:val="24"/>
        </w:rPr>
        <w:t>Si l'hypocrisie consiste à montrer aussi le bien qu</w:t>
      </w:r>
      <w:r w:rsidR="00650A1F" w:rsidRPr="002770AE">
        <w:rPr>
          <w:rFonts w:ascii="Cambria" w:hAnsi="Cambria" w:cs="Times New Roman"/>
          <w:sz w:val="24"/>
          <w:szCs w:val="24"/>
        </w:rPr>
        <w:t>’on</w:t>
      </w:r>
      <w:r w:rsidRPr="002770AE">
        <w:rPr>
          <w:rFonts w:ascii="Cambria" w:hAnsi="Cambria" w:cs="Times New Roman"/>
          <w:sz w:val="24"/>
          <w:szCs w:val="24"/>
        </w:rPr>
        <w:t xml:space="preserve"> ne</w:t>
      </w:r>
      <w:r w:rsidR="00650A1F" w:rsidRPr="002770AE">
        <w:rPr>
          <w:rFonts w:ascii="Cambria" w:hAnsi="Cambria" w:cs="Times New Roman"/>
          <w:sz w:val="24"/>
          <w:szCs w:val="24"/>
        </w:rPr>
        <w:t xml:space="preserve"> fait</w:t>
      </w:r>
      <w:r w:rsidRPr="002770AE">
        <w:rPr>
          <w:rFonts w:ascii="Cambria" w:hAnsi="Cambria" w:cs="Times New Roman"/>
          <w:sz w:val="24"/>
          <w:szCs w:val="24"/>
        </w:rPr>
        <w:t xml:space="preserve"> pas, un remède efficace pour contrer cette tendance est de cacher aussi le bien </w:t>
      </w:r>
      <w:r w:rsidR="00650A1F" w:rsidRPr="002770AE">
        <w:rPr>
          <w:rFonts w:ascii="Cambria" w:hAnsi="Cambria" w:cs="Times New Roman"/>
          <w:sz w:val="24"/>
          <w:szCs w:val="24"/>
        </w:rPr>
        <w:t>qu’on</w:t>
      </w:r>
      <w:r w:rsidRPr="002770AE">
        <w:rPr>
          <w:rFonts w:ascii="Cambria" w:hAnsi="Cambria" w:cs="Times New Roman"/>
          <w:sz w:val="24"/>
          <w:szCs w:val="24"/>
        </w:rPr>
        <w:t xml:space="preserve"> fait. Privilégier ces gestes cachés qu</w:t>
      </w:r>
      <w:r w:rsidR="00650A1F" w:rsidRPr="002770AE">
        <w:rPr>
          <w:rFonts w:ascii="Cambria" w:hAnsi="Cambria" w:cs="Times New Roman"/>
          <w:sz w:val="24"/>
          <w:szCs w:val="24"/>
        </w:rPr>
        <w:t xml:space="preserve">’aucun regard terrestre </w:t>
      </w:r>
      <w:r w:rsidRPr="002770AE">
        <w:rPr>
          <w:rFonts w:ascii="Cambria" w:hAnsi="Cambria" w:cs="Times New Roman"/>
          <w:sz w:val="24"/>
          <w:szCs w:val="24"/>
        </w:rPr>
        <w:t>ne gâch</w:t>
      </w:r>
      <w:r w:rsidR="00650A1F" w:rsidRPr="002770AE">
        <w:rPr>
          <w:rFonts w:ascii="Cambria" w:hAnsi="Cambria" w:cs="Times New Roman"/>
          <w:sz w:val="24"/>
          <w:szCs w:val="24"/>
        </w:rPr>
        <w:t>er</w:t>
      </w:r>
      <w:r w:rsidRPr="002770AE">
        <w:rPr>
          <w:rFonts w:ascii="Cambria" w:hAnsi="Cambria" w:cs="Times New Roman"/>
          <w:sz w:val="24"/>
          <w:szCs w:val="24"/>
        </w:rPr>
        <w:t xml:space="preserve">a et qui conserveront tout leur parfum </w:t>
      </w:r>
      <w:r w:rsidR="00650A1F" w:rsidRPr="002770AE">
        <w:rPr>
          <w:rFonts w:ascii="Cambria" w:hAnsi="Cambria" w:cs="Times New Roman"/>
          <w:sz w:val="24"/>
          <w:szCs w:val="24"/>
        </w:rPr>
        <w:t>pour</w:t>
      </w:r>
      <w:r w:rsidRPr="002770AE">
        <w:rPr>
          <w:rFonts w:ascii="Cambria" w:hAnsi="Cambria" w:cs="Times New Roman"/>
          <w:sz w:val="24"/>
          <w:szCs w:val="24"/>
        </w:rPr>
        <w:t xml:space="preserve"> Dieu. </w:t>
      </w:r>
      <w:r w:rsidR="000C01CF" w:rsidRPr="002770AE">
        <w:rPr>
          <w:rFonts w:ascii="Cambria" w:hAnsi="Cambria" w:cs="Times New Roman"/>
          <w:sz w:val="24"/>
          <w:szCs w:val="24"/>
        </w:rPr>
        <w:t>« Dieu se complaît bien plus</w:t>
      </w:r>
      <w:r w:rsidR="00897C4E" w:rsidRPr="002770AE">
        <w:rPr>
          <w:rFonts w:ascii="Cambria" w:hAnsi="Cambria" w:cs="Times New Roman"/>
          <w:sz w:val="24"/>
          <w:szCs w:val="24"/>
        </w:rPr>
        <w:t> »</w:t>
      </w:r>
      <w:r w:rsidR="000C01CF" w:rsidRPr="002770AE">
        <w:rPr>
          <w:rFonts w:ascii="Cambria" w:hAnsi="Cambria" w:cs="Times New Roman"/>
          <w:sz w:val="24"/>
          <w:szCs w:val="24"/>
        </w:rPr>
        <w:t xml:space="preserve">, </w:t>
      </w:r>
      <w:r w:rsidRPr="002770AE">
        <w:rPr>
          <w:rFonts w:ascii="Cambria" w:hAnsi="Cambria" w:cs="Times New Roman"/>
          <w:sz w:val="24"/>
          <w:szCs w:val="24"/>
        </w:rPr>
        <w:t xml:space="preserve">dit </w:t>
      </w:r>
      <w:r w:rsidR="000C01CF" w:rsidRPr="002770AE">
        <w:rPr>
          <w:rFonts w:ascii="Cambria" w:hAnsi="Cambria" w:cs="Times New Roman"/>
          <w:sz w:val="24"/>
          <w:szCs w:val="24"/>
        </w:rPr>
        <w:t>s</w:t>
      </w:r>
      <w:r w:rsidRPr="002770AE">
        <w:rPr>
          <w:rFonts w:ascii="Cambria" w:hAnsi="Cambria" w:cs="Times New Roman"/>
          <w:sz w:val="24"/>
          <w:szCs w:val="24"/>
        </w:rPr>
        <w:t xml:space="preserve">aint Jean de la Croix, </w:t>
      </w:r>
      <w:r w:rsidR="00897C4E" w:rsidRPr="002770AE">
        <w:rPr>
          <w:rFonts w:ascii="Cambria" w:hAnsi="Cambria" w:cs="Times New Roman"/>
          <w:sz w:val="24"/>
          <w:szCs w:val="24"/>
        </w:rPr>
        <w:t>« </w:t>
      </w:r>
      <w:r w:rsidR="000C01CF" w:rsidRPr="002770AE">
        <w:rPr>
          <w:rFonts w:ascii="Cambria" w:hAnsi="Cambria" w:cs="Times New Roman"/>
          <w:sz w:val="24"/>
          <w:szCs w:val="24"/>
        </w:rPr>
        <w:t>à de petites œuvres, faites dans le secret et la solitude, sans désir d’être vu, qu’à une multitude de grandes œuvres, faites avec le désir du regard des hommes. »</w:t>
      </w:r>
      <w:r w:rsidRPr="002770AE">
        <w:rPr>
          <w:rFonts w:ascii="Cambria" w:hAnsi="Cambria" w:cs="Times New Roman"/>
          <w:sz w:val="24"/>
          <w:szCs w:val="24"/>
        </w:rPr>
        <w:t xml:space="preserve"> Et encore</w:t>
      </w:r>
      <w:r w:rsidR="005533E6" w:rsidRPr="002770AE">
        <w:rPr>
          <w:rFonts w:ascii="Cambria" w:hAnsi="Cambria" w:cs="Times New Roman"/>
          <w:sz w:val="24"/>
          <w:szCs w:val="24"/>
        </w:rPr>
        <w:t xml:space="preserve"> </w:t>
      </w:r>
      <w:r w:rsidRPr="002770AE">
        <w:rPr>
          <w:rFonts w:ascii="Cambria" w:hAnsi="Cambria" w:cs="Times New Roman"/>
          <w:sz w:val="24"/>
          <w:szCs w:val="24"/>
        </w:rPr>
        <w:t xml:space="preserve">: </w:t>
      </w:r>
      <w:r w:rsidR="005533E6" w:rsidRPr="002770AE">
        <w:rPr>
          <w:rFonts w:ascii="Cambria" w:hAnsi="Cambria" w:cs="Times New Roman"/>
          <w:sz w:val="24"/>
          <w:szCs w:val="24"/>
        </w:rPr>
        <w:t>« Une œuvre faite purement et tout entière pour Dieu par un cœur pur, rend parfait dans une âme le règne de Dieu</w:t>
      </w:r>
      <w:r w:rsidR="005533E6" w:rsidRPr="002770AE">
        <w:rPr>
          <w:rStyle w:val="Rimandonotaapidipagina"/>
          <w:rFonts w:ascii="Cambria" w:hAnsi="Cambria" w:cs="Times New Roman"/>
          <w:sz w:val="24"/>
          <w:szCs w:val="24"/>
        </w:rPr>
        <w:footnoteReference w:id="5"/>
      </w:r>
      <w:r w:rsidR="005533E6" w:rsidRPr="002770AE">
        <w:rPr>
          <w:rFonts w:ascii="Cambria" w:hAnsi="Cambria" w:cs="Times New Roman"/>
          <w:sz w:val="24"/>
          <w:szCs w:val="24"/>
        </w:rPr>
        <w:t> ».</w:t>
      </w:r>
    </w:p>
    <w:p w14:paraId="3E888C8D"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Jésus recommande vivement cet exercice</w:t>
      </w:r>
      <w:r w:rsidR="004C76E5" w:rsidRPr="002770AE">
        <w:rPr>
          <w:rFonts w:ascii="Cambria" w:hAnsi="Cambria" w:cs="Times New Roman"/>
          <w:sz w:val="24"/>
          <w:szCs w:val="24"/>
        </w:rPr>
        <w:t xml:space="preserve"> </w:t>
      </w:r>
      <w:r w:rsidRPr="002770AE">
        <w:rPr>
          <w:rFonts w:ascii="Cambria" w:hAnsi="Cambria" w:cs="Times New Roman"/>
          <w:sz w:val="24"/>
          <w:szCs w:val="24"/>
        </w:rPr>
        <w:t xml:space="preserve">: </w:t>
      </w:r>
      <w:r w:rsidR="004C76E5" w:rsidRPr="002770AE">
        <w:rPr>
          <w:rFonts w:ascii="Cambria" w:hAnsi="Cambria" w:cs="Times New Roman"/>
          <w:sz w:val="24"/>
          <w:szCs w:val="24"/>
        </w:rPr>
        <w:t>« </w:t>
      </w:r>
      <w:r w:rsidRPr="002770AE">
        <w:rPr>
          <w:rFonts w:ascii="Cambria" w:hAnsi="Cambria" w:cs="Times New Roman"/>
          <w:sz w:val="24"/>
          <w:szCs w:val="24"/>
        </w:rPr>
        <w:t xml:space="preserve">Prie </w:t>
      </w:r>
      <w:r w:rsidR="004C76E5" w:rsidRPr="002770AE">
        <w:rPr>
          <w:rFonts w:ascii="Cambria" w:hAnsi="Cambria" w:cs="Times New Roman"/>
          <w:sz w:val="24"/>
          <w:szCs w:val="24"/>
        </w:rPr>
        <w:t>e</w:t>
      </w:r>
      <w:r w:rsidRPr="002770AE">
        <w:rPr>
          <w:rFonts w:ascii="Cambria" w:hAnsi="Cambria" w:cs="Times New Roman"/>
          <w:sz w:val="24"/>
          <w:szCs w:val="24"/>
        </w:rPr>
        <w:t>n secret</w:t>
      </w:r>
      <w:r w:rsidR="004C76E5" w:rsidRPr="002770AE">
        <w:rPr>
          <w:rFonts w:ascii="Cambria" w:hAnsi="Cambria" w:cs="Times New Roman"/>
          <w:sz w:val="24"/>
          <w:szCs w:val="24"/>
        </w:rPr>
        <w:t>…</w:t>
      </w:r>
      <w:r w:rsidRPr="002770AE">
        <w:rPr>
          <w:rFonts w:ascii="Cambria" w:hAnsi="Cambria" w:cs="Times New Roman"/>
          <w:sz w:val="24"/>
          <w:szCs w:val="24"/>
        </w:rPr>
        <w:t xml:space="preserve"> jeûne en secret, </w:t>
      </w:r>
      <w:r w:rsidR="004C76E5" w:rsidRPr="002770AE">
        <w:rPr>
          <w:rFonts w:ascii="Cambria" w:hAnsi="Cambria" w:cs="Times New Roman"/>
          <w:sz w:val="24"/>
          <w:szCs w:val="24"/>
        </w:rPr>
        <w:t>fais</w:t>
      </w:r>
      <w:r w:rsidRPr="002770AE">
        <w:rPr>
          <w:rFonts w:ascii="Cambria" w:hAnsi="Cambria" w:cs="Times New Roman"/>
          <w:sz w:val="24"/>
          <w:szCs w:val="24"/>
        </w:rPr>
        <w:t xml:space="preserve"> l'aumône en secret et </w:t>
      </w:r>
      <w:r w:rsidR="004C76E5" w:rsidRPr="002770AE">
        <w:rPr>
          <w:rFonts w:ascii="Cambria" w:hAnsi="Cambria" w:cs="Times New Roman"/>
          <w:sz w:val="24"/>
          <w:szCs w:val="24"/>
        </w:rPr>
        <w:t>t</w:t>
      </w:r>
      <w:r w:rsidRPr="002770AE">
        <w:rPr>
          <w:rFonts w:ascii="Cambria" w:hAnsi="Cambria" w:cs="Times New Roman"/>
          <w:sz w:val="24"/>
          <w:szCs w:val="24"/>
        </w:rPr>
        <w:t>o</w:t>
      </w:r>
      <w:r w:rsidR="004C76E5" w:rsidRPr="002770AE">
        <w:rPr>
          <w:rFonts w:ascii="Cambria" w:hAnsi="Cambria" w:cs="Times New Roman"/>
          <w:sz w:val="24"/>
          <w:szCs w:val="24"/>
        </w:rPr>
        <w:t>n</w:t>
      </w:r>
      <w:r w:rsidRPr="002770AE">
        <w:rPr>
          <w:rFonts w:ascii="Cambria" w:hAnsi="Cambria" w:cs="Times New Roman"/>
          <w:sz w:val="24"/>
          <w:szCs w:val="24"/>
        </w:rPr>
        <w:t xml:space="preserve"> Père, qui voit dans le secret, </w:t>
      </w:r>
      <w:r w:rsidR="004C76E5" w:rsidRPr="002770AE">
        <w:rPr>
          <w:rFonts w:ascii="Cambria" w:hAnsi="Cambria" w:cs="Times New Roman"/>
          <w:sz w:val="24"/>
          <w:szCs w:val="24"/>
        </w:rPr>
        <w:t>te</w:t>
      </w:r>
      <w:r w:rsidRPr="002770AE">
        <w:rPr>
          <w:rFonts w:ascii="Cambria" w:hAnsi="Cambria" w:cs="Times New Roman"/>
          <w:sz w:val="24"/>
          <w:szCs w:val="24"/>
        </w:rPr>
        <w:t xml:space="preserve"> </w:t>
      </w:r>
      <w:r w:rsidR="004C76E5" w:rsidRPr="002770AE">
        <w:rPr>
          <w:rFonts w:ascii="Cambria" w:hAnsi="Cambria" w:cs="Times New Roman"/>
          <w:sz w:val="24"/>
          <w:szCs w:val="24"/>
        </w:rPr>
        <w:t xml:space="preserve">le </w:t>
      </w:r>
      <w:r w:rsidRPr="002770AE">
        <w:rPr>
          <w:rFonts w:ascii="Cambria" w:hAnsi="Cambria" w:cs="Times New Roman"/>
          <w:sz w:val="24"/>
          <w:szCs w:val="24"/>
        </w:rPr>
        <w:t>ren</w:t>
      </w:r>
      <w:r w:rsidR="004C76E5" w:rsidRPr="002770AE">
        <w:rPr>
          <w:rFonts w:ascii="Cambria" w:hAnsi="Cambria" w:cs="Times New Roman"/>
          <w:sz w:val="24"/>
          <w:szCs w:val="24"/>
        </w:rPr>
        <w:t>d</w:t>
      </w:r>
      <w:r w:rsidRPr="002770AE">
        <w:rPr>
          <w:rFonts w:ascii="Cambria" w:hAnsi="Cambria" w:cs="Times New Roman"/>
          <w:sz w:val="24"/>
          <w:szCs w:val="24"/>
        </w:rPr>
        <w:t>ra</w:t>
      </w:r>
      <w:r w:rsidR="004C76E5" w:rsidRPr="002770AE">
        <w:rPr>
          <w:rFonts w:ascii="Cambria" w:hAnsi="Cambria" w:cs="Times New Roman"/>
          <w:sz w:val="24"/>
          <w:szCs w:val="24"/>
        </w:rPr>
        <w:t> »</w:t>
      </w:r>
      <w:r w:rsidRPr="002770AE">
        <w:rPr>
          <w:rFonts w:ascii="Cambria" w:hAnsi="Cambria" w:cs="Times New Roman"/>
          <w:sz w:val="24"/>
          <w:szCs w:val="24"/>
        </w:rPr>
        <w:t xml:space="preserve"> (</w:t>
      </w:r>
      <w:r w:rsidR="004C76E5" w:rsidRPr="002770AE">
        <w:rPr>
          <w:rFonts w:ascii="Cambria" w:hAnsi="Cambria" w:cs="Times New Roman"/>
          <w:sz w:val="24"/>
          <w:szCs w:val="24"/>
        </w:rPr>
        <w:t>cf.</w:t>
      </w:r>
      <w:r w:rsidRPr="002770AE">
        <w:rPr>
          <w:rFonts w:ascii="Cambria" w:hAnsi="Cambria" w:cs="Times New Roman"/>
          <w:sz w:val="24"/>
          <w:szCs w:val="24"/>
        </w:rPr>
        <w:t xml:space="preserve"> Mt 6</w:t>
      </w:r>
      <w:r w:rsidR="004C76E5" w:rsidRPr="002770AE">
        <w:rPr>
          <w:rFonts w:ascii="Cambria" w:hAnsi="Cambria" w:cs="Times New Roman"/>
          <w:sz w:val="24"/>
          <w:szCs w:val="24"/>
        </w:rPr>
        <w:t>,</w:t>
      </w:r>
      <w:r w:rsidRPr="002770AE">
        <w:rPr>
          <w:rFonts w:ascii="Cambria" w:hAnsi="Cambria" w:cs="Times New Roman"/>
          <w:sz w:val="24"/>
          <w:szCs w:val="24"/>
        </w:rPr>
        <w:t xml:space="preserve"> 4-18). </w:t>
      </w:r>
      <w:r w:rsidR="004C76E5" w:rsidRPr="002770AE">
        <w:rPr>
          <w:rFonts w:ascii="Cambria" w:hAnsi="Cambria" w:cs="Times New Roman"/>
          <w:sz w:val="24"/>
          <w:szCs w:val="24"/>
        </w:rPr>
        <w:t>Voilà</w:t>
      </w:r>
      <w:r w:rsidRPr="002770AE">
        <w:rPr>
          <w:rFonts w:ascii="Cambria" w:hAnsi="Cambria" w:cs="Times New Roman"/>
          <w:sz w:val="24"/>
          <w:szCs w:val="24"/>
        </w:rPr>
        <w:t xml:space="preserve"> des délicat</w:t>
      </w:r>
      <w:r w:rsidR="004C76E5" w:rsidRPr="002770AE">
        <w:rPr>
          <w:rFonts w:ascii="Cambria" w:hAnsi="Cambria" w:cs="Times New Roman"/>
          <w:sz w:val="24"/>
          <w:szCs w:val="24"/>
        </w:rPr>
        <w:t>esse</w:t>
      </w:r>
      <w:r w:rsidRPr="002770AE">
        <w:rPr>
          <w:rFonts w:ascii="Cambria" w:hAnsi="Cambria" w:cs="Times New Roman"/>
          <w:sz w:val="24"/>
          <w:szCs w:val="24"/>
        </w:rPr>
        <w:t>s envers Dieu qui tonifient l’âme. Il ne s'agit pas d'en faire une règle fixe. Jésus dit aussi</w:t>
      </w:r>
      <w:r w:rsidR="004C76E5" w:rsidRPr="002770AE">
        <w:rPr>
          <w:rFonts w:ascii="Cambria" w:hAnsi="Cambria" w:cs="Times New Roman"/>
          <w:sz w:val="24"/>
          <w:szCs w:val="24"/>
        </w:rPr>
        <w:t xml:space="preserve"> </w:t>
      </w:r>
      <w:r w:rsidRPr="002770AE">
        <w:rPr>
          <w:rFonts w:ascii="Cambria" w:hAnsi="Cambria" w:cs="Times New Roman"/>
          <w:sz w:val="24"/>
          <w:szCs w:val="24"/>
        </w:rPr>
        <w:t xml:space="preserve">: </w:t>
      </w:r>
      <w:r w:rsidR="004C76E5" w:rsidRPr="002770AE">
        <w:rPr>
          <w:rFonts w:ascii="Cambria" w:hAnsi="Cambria" w:cs="Times New Roman"/>
          <w:i/>
          <w:sz w:val="24"/>
          <w:szCs w:val="24"/>
        </w:rPr>
        <w:t>« </w:t>
      </w:r>
      <w:r w:rsidR="00897C4E" w:rsidRPr="002770AE">
        <w:rPr>
          <w:rFonts w:ascii="Cambria" w:hAnsi="Cambria" w:cs="Times New Roman"/>
          <w:i/>
          <w:sz w:val="24"/>
          <w:szCs w:val="24"/>
        </w:rPr>
        <w:t>Q</w:t>
      </w:r>
      <w:r w:rsidR="004C76E5" w:rsidRPr="002770AE">
        <w:rPr>
          <w:rFonts w:ascii="Cambria" w:hAnsi="Cambria" w:cs="Times New Roman"/>
          <w:i/>
          <w:sz w:val="24"/>
          <w:szCs w:val="24"/>
        </w:rPr>
        <w:t xml:space="preserve">ue votre lumière brille devant les hommes : alors, voyant ce que vous faites de bien, ils rendront gloire à votre Père qui est aux cieux » </w:t>
      </w:r>
      <w:r w:rsidRPr="002770AE">
        <w:rPr>
          <w:rFonts w:ascii="Cambria" w:hAnsi="Cambria" w:cs="Times New Roman"/>
          <w:sz w:val="24"/>
          <w:szCs w:val="24"/>
        </w:rPr>
        <w:t>(Mt 5, 16). Il s'agit de distinguer quand il est bon que les autres voient et quand il vaut mieux qu'ils ne voient pas.</w:t>
      </w:r>
    </w:p>
    <w:p w14:paraId="1784C1EF"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À la fin d'une description de l'hypocrisie, la pire </w:t>
      </w:r>
      <w:r w:rsidR="004C76E5" w:rsidRPr="002770AE">
        <w:rPr>
          <w:rFonts w:ascii="Cambria" w:hAnsi="Cambria" w:cs="Times New Roman"/>
          <w:sz w:val="24"/>
          <w:szCs w:val="24"/>
        </w:rPr>
        <w:t xml:space="preserve">des </w:t>
      </w:r>
      <w:r w:rsidRPr="002770AE">
        <w:rPr>
          <w:rFonts w:ascii="Cambria" w:hAnsi="Cambria" w:cs="Times New Roman"/>
          <w:sz w:val="24"/>
          <w:szCs w:val="24"/>
        </w:rPr>
        <w:t>chose</w:t>
      </w:r>
      <w:r w:rsidR="004C76E5" w:rsidRPr="002770AE">
        <w:rPr>
          <w:rFonts w:ascii="Cambria" w:hAnsi="Cambria" w:cs="Times New Roman"/>
          <w:sz w:val="24"/>
          <w:szCs w:val="24"/>
        </w:rPr>
        <w:t>s</w:t>
      </w:r>
      <w:r w:rsidRPr="002770AE">
        <w:rPr>
          <w:rFonts w:ascii="Cambria" w:hAnsi="Cambria" w:cs="Times New Roman"/>
          <w:sz w:val="24"/>
          <w:szCs w:val="24"/>
        </w:rPr>
        <w:t xml:space="preserve"> est de </w:t>
      </w:r>
      <w:r w:rsidR="004C76E5" w:rsidRPr="002770AE">
        <w:rPr>
          <w:rFonts w:ascii="Cambria" w:hAnsi="Cambria" w:cs="Times New Roman"/>
          <w:sz w:val="24"/>
          <w:szCs w:val="24"/>
        </w:rPr>
        <w:t>s’en servir</w:t>
      </w:r>
      <w:r w:rsidRPr="002770AE">
        <w:rPr>
          <w:rFonts w:ascii="Cambria" w:hAnsi="Cambria" w:cs="Times New Roman"/>
          <w:sz w:val="24"/>
          <w:szCs w:val="24"/>
        </w:rPr>
        <w:t xml:space="preserve"> pour juger les autres, pour dénoncer l'hypocrisie qui nous entoure. C'est précisément à </w:t>
      </w:r>
      <w:r w:rsidR="004C76E5" w:rsidRPr="002770AE">
        <w:rPr>
          <w:rFonts w:ascii="Cambria" w:hAnsi="Cambria" w:cs="Times New Roman"/>
          <w:sz w:val="24"/>
          <w:szCs w:val="24"/>
        </w:rPr>
        <w:t>c</w:t>
      </w:r>
      <w:r w:rsidRPr="002770AE">
        <w:rPr>
          <w:rFonts w:ascii="Cambria" w:hAnsi="Cambria" w:cs="Times New Roman"/>
          <w:sz w:val="24"/>
          <w:szCs w:val="24"/>
        </w:rPr>
        <w:t>eux</w:t>
      </w:r>
      <w:r w:rsidR="004C76E5" w:rsidRPr="002770AE">
        <w:rPr>
          <w:rFonts w:ascii="Cambria" w:hAnsi="Cambria" w:cs="Times New Roman"/>
          <w:sz w:val="24"/>
          <w:szCs w:val="24"/>
        </w:rPr>
        <w:t>-là</w:t>
      </w:r>
      <w:r w:rsidRPr="002770AE">
        <w:rPr>
          <w:rFonts w:ascii="Cambria" w:hAnsi="Cambria" w:cs="Times New Roman"/>
          <w:sz w:val="24"/>
          <w:szCs w:val="24"/>
        </w:rPr>
        <w:t xml:space="preserve"> que Jésus applique le titre d'hypocrites</w:t>
      </w:r>
      <w:r w:rsidR="004C76E5" w:rsidRPr="002770AE">
        <w:rPr>
          <w:rFonts w:ascii="Cambria" w:hAnsi="Cambria" w:cs="Times New Roman"/>
          <w:sz w:val="24"/>
          <w:szCs w:val="24"/>
        </w:rPr>
        <w:t xml:space="preserve"> </w:t>
      </w:r>
      <w:r w:rsidRPr="002770AE">
        <w:rPr>
          <w:rFonts w:ascii="Cambria" w:hAnsi="Cambria" w:cs="Times New Roman"/>
          <w:sz w:val="24"/>
          <w:szCs w:val="24"/>
        </w:rPr>
        <w:t xml:space="preserve">: </w:t>
      </w:r>
      <w:r w:rsidR="004F0469" w:rsidRPr="002770AE">
        <w:rPr>
          <w:rFonts w:ascii="Cambria" w:hAnsi="Cambria" w:cs="Times New Roman"/>
          <w:i/>
          <w:sz w:val="24"/>
          <w:szCs w:val="24"/>
        </w:rPr>
        <w:t>« Hypocrite ! Enlève d'abord la poutre de ton œil ; alors tu verras clair pour enlever la paille qui est dans l'œil de ton frère. »</w:t>
      </w:r>
      <w:r w:rsidR="004F0469" w:rsidRPr="002770AE">
        <w:rPr>
          <w:rFonts w:ascii="Cambria" w:hAnsi="Cambria" w:cs="Times New Roman"/>
          <w:sz w:val="24"/>
          <w:szCs w:val="24"/>
        </w:rPr>
        <w:t xml:space="preserve"> </w:t>
      </w:r>
      <w:r w:rsidRPr="002770AE">
        <w:rPr>
          <w:rFonts w:ascii="Cambria" w:hAnsi="Cambria" w:cs="Times New Roman"/>
          <w:sz w:val="24"/>
          <w:szCs w:val="24"/>
        </w:rPr>
        <w:t>(Mt 7</w:t>
      </w:r>
      <w:r w:rsidR="004F0469" w:rsidRPr="002770AE">
        <w:rPr>
          <w:rFonts w:ascii="Cambria" w:hAnsi="Cambria" w:cs="Times New Roman"/>
          <w:sz w:val="24"/>
          <w:szCs w:val="24"/>
        </w:rPr>
        <w:t xml:space="preserve">, </w:t>
      </w:r>
      <w:r w:rsidRPr="002770AE">
        <w:rPr>
          <w:rFonts w:ascii="Cambria" w:hAnsi="Cambria" w:cs="Times New Roman"/>
          <w:sz w:val="24"/>
          <w:szCs w:val="24"/>
        </w:rPr>
        <w:t>5) Ici, c’est vraiment le cas de dire</w:t>
      </w:r>
      <w:r w:rsidR="004F0469" w:rsidRPr="002770AE">
        <w:rPr>
          <w:rFonts w:ascii="Cambria" w:hAnsi="Cambria" w:cs="Times New Roman"/>
          <w:sz w:val="24"/>
          <w:szCs w:val="24"/>
        </w:rPr>
        <w:t xml:space="preserve"> </w:t>
      </w:r>
      <w:r w:rsidRPr="002770AE">
        <w:rPr>
          <w:rFonts w:ascii="Cambria" w:hAnsi="Cambria" w:cs="Times New Roman"/>
          <w:sz w:val="24"/>
          <w:szCs w:val="24"/>
        </w:rPr>
        <w:t xml:space="preserve">: </w:t>
      </w:r>
      <w:r w:rsidR="004F0469" w:rsidRPr="002770AE">
        <w:rPr>
          <w:rFonts w:ascii="Cambria" w:hAnsi="Cambria" w:cs="Times New Roman"/>
          <w:i/>
          <w:sz w:val="24"/>
          <w:szCs w:val="24"/>
        </w:rPr>
        <w:t>« Celui d'entre vous qui est sans péché, qu'il soit le premier à lui jeter une pierre. »</w:t>
      </w:r>
      <w:r w:rsidR="004F0469" w:rsidRPr="002770AE">
        <w:rPr>
          <w:rFonts w:ascii="Cambria" w:hAnsi="Cambria" w:cs="Times New Roman"/>
          <w:sz w:val="24"/>
          <w:szCs w:val="24"/>
        </w:rPr>
        <w:t xml:space="preserve"> </w:t>
      </w:r>
      <w:r w:rsidRPr="002770AE">
        <w:rPr>
          <w:rFonts w:ascii="Cambria" w:hAnsi="Cambria" w:cs="Times New Roman"/>
          <w:sz w:val="24"/>
          <w:szCs w:val="24"/>
        </w:rPr>
        <w:t>(Jn 8</w:t>
      </w:r>
      <w:r w:rsidR="004F0469" w:rsidRPr="002770AE">
        <w:rPr>
          <w:rFonts w:ascii="Cambria" w:hAnsi="Cambria" w:cs="Times New Roman"/>
          <w:sz w:val="24"/>
          <w:szCs w:val="24"/>
        </w:rPr>
        <w:t>,</w:t>
      </w:r>
      <w:r w:rsidRPr="002770AE">
        <w:rPr>
          <w:rFonts w:ascii="Cambria" w:hAnsi="Cambria" w:cs="Times New Roman"/>
          <w:sz w:val="24"/>
          <w:szCs w:val="24"/>
        </w:rPr>
        <w:t xml:space="preserve"> 7) Qui peut </w:t>
      </w:r>
      <w:r w:rsidR="004F0469" w:rsidRPr="002770AE">
        <w:rPr>
          <w:rFonts w:ascii="Cambria" w:hAnsi="Cambria" w:cs="Times New Roman"/>
          <w:sz w:val="24"/>
          <w:szCs w:val="24"/>
        </w:rPr>
        <w:t>se vanter d’être</w:t>
      </w:r>
      <w:r w:rsidRPr="002770AE">
        <w:rPr>
          <w:rFonts w:ascii="Cambria" w:hAnsi="Cambria" w:cs="Times New Roman"/>
          <w:sz w:val="24"/>
          <w:szCs w:val="24"/>
        </w:rPr>
        <w:t xml:space="preserve"> exempt de </w:t>
      </w:r>
      <w:r w:rsidR="004F0469" w:rsidRPr="002770AE">
        <w:rPr>
          <w:rFonts w:ascii="Cambria" w:hAnsi="Cambria" w:cs="Times New Roman"/>
          <w:sz w:val="24"/>
          <w:szCs w:val="24"/>
        </w:rPr>
        <w:t xml:space="preserve">toute </w:t>
      </w:r>
      <w:r w:rsidRPr="002770AE">
        <w:rPr>
          <w:rFonts w:ascii="Cambria" w:hAnsi="Cambria" w:cs="Times New Roman"/>
          <w:sz w:val="24"/>
          <w:szCs w:val="24"/>
        </w:rPr>
        <w:t>forme d'hypocrisie</w:t>
      </w:r>
      <w:r w:rsidR="004F0469" w:rsidRPr="002770AE">
        <w:rPr>
          <w:rFonts w:ascii="Cambria" w:hAnsi="Cambria" w:cs="Times New Roman"/>
          <w:sz w:val="24"/>
          <w:szCs w:val="24"/>
        </w:rPr>
        <w:t xml:space="preserve"> </w:t>
      </w:r>
      <w:r w:rsidRPr="002770AE">
        <w:rPr>
          <w:rFonts w:ascii="Cambria" w:hAnsi="Cambria" w:cs="Times New Roman"/>
          <w:sz w:val="24"/>
          <w:szCs w:val="24"/>
        </w:rPr>
        <w:t xml:space="preserve">? </w:t>
      </w:r>
      <w:proofErr w:type="gramStart"/>
      <w:r w:rsidR="004F0469" w:rsidRPr="002770AE">
        <w:rPr>
          <w:rFonts w:ascii="Cambria" w:hAnsi="Cambria" w:cs="Times New Roman"/>
          <w:sz w:val="24"/>
          <w:szCs w:val="24"/>
        </w:rPr>
        <w:t>de</w:t>
      </w:r>
      <w:proofErr w:type="gramEnd"/>
      <w:r w:rsidR="004F0469" w:rsidRPr="002770AE">
        <w:rPr>
          <w:rFonts w:ascii="Cambria" w:hAnsi="Cambria" w:cs="Times New Roman"/>
          <w:sz w:val="24"/>
          <w:szCs w:val="24"/>
        </w:rPr>
        <w:t xml:space="preserve"> </w:t>
      </w:r>
      <w:r w:rsidRPr="002770AE">
        <w:rPr>
          <w:rFonts w:ascii="Cambria" w:hAnsi="Cambria" w:cs="Times New Roman"/>
          <w:sz w:val="24"/>
          <w:szCs w:val="24"/>
        </w:rPr>
        <w:t xml:space="preserve">ne pas être un </w:t>
      </w:r>
      <w:r w:rsidR="004F0469" w:rsidRPr="002770AE">
        <w:rPr>
          <w:rFonts w:ascii="Cambria" w:hAnsi="Cambria" w:cs="Times New Roman"/>
          <w:sz w:val="24"/>
          <w:szCs w:val="24"/>
        </w:rPr>
        <w:t xml:space="preserve">peu un </w:t>
      </w:r>
      <w:r w:rsidRPr="002770AE">
        <w:rPr>
          <w:rFonts w:ascii="Cambria" w:hAnsi="Cambria" w:cs="Times New Roman"/>
          <w:sz w:val="24"/>
          <w:szCs w:val="24"/>
        </w:rPr>
        <w:t xml:space="preserve">sépulcre blanchi, différent </w:t>
      </w:r>
      <w:r w:rsidR="004F0469" w:rsidRPr="002770AE">
        <w:rPr>
          <w:rFonts w:ascii="Cambria" w:hAnsi="Cambria" w:cs="Times New Roman"/>
          <w:sz w:val="24"/>
          <w:szCs w:val="24"/>
        </w:rPr>
        <w:t xml:space="preserve">à l’intérieur </w:t>
      </w:r>
      <w:r w:rsidRPr="002770AE">
        <w:rPr>
          <w:rFonts w:ascii="Cambria" w:hAnsi="Cambria" w:cs="Times New Roman"/>
          <w:sz w:val="24"/>
          <w:szCs w:val="24"/>
        </w:rPr>
        <w:t>de ce</w:t>
      </w:r>
      <w:r w:rsidR="00897C4E" w:rsidRPr="002770AE">
        <w:rPr>
          <w:rFonts w:ascii="Cambria" w:hAnsi="Cambria" w:cs="Times New Roman"/>
          <w:sz w:val="24"/>
          <w:szCs w:val="24"/>
        </w:rPr>
        <w:t xml:space="preserve"> </w:t>
      </w:r>
      <w:r w:rsidRPr="002770AE">
        <w:rPr>
          <w:rFonts w:ascii="Cambria" w:hAnsi="Cambria" w:cs="Times New Roman"/>
          <w:sz w:val="24"/>
          <w:szCs w:val="24"/>
        </w:rPr>
        <w:t>qu</w:t>
      </w:r>
      <w:r w:rsidR="00897C4E" w:rsidRPr="002770AE">
        <w:rPr>
          <w:rFonts w:ascii="Cambria" w:hAnsi="Cambria" w:cs="Times New Roman"/>
          <w:sz w:val="24"/>
          <w:szCs w:val="24"/>
        </w:rPr>
        <w:t>’</w:t>
      </w:r>
      <w:r w:rsidRPr="002770AE">
        <w:rPr>
          <w:rFonts w:ascii="Cambria" w:hAnsi="Cambria" w:cs="Times New Roman"/>
          <w:sz w:val="24"/>
          <w:szCs w:val="24"/>
        </w:rPr>
        <w:t>i</w:t>
      </w:r>
      <w:r w:rsidR="00897C4E" w:rsidRPr="002770AE">
        <w:rPr>
          <w:rFonts w:ascii="Cambria" w:hAnsi="Cambria" w:cs="Times New Roman"/>
          <w:sz w:val="24"/>
          <w:szCs w:val="24"/>
        </w:rPr>
        <w:t>l</w:t>
      </w:r>
      <w:r w:rsidRPr="002770AE">
        <w:rPr>
          <w:rFonts w:ascii="Cambria" w:hAnsi="Cambria" w:cs="Times New Roman"/>
          <w:sz w:val="24"/>
          <w:szCs w:val="24"/>
        </w:rPr>
        <w:t xml:space="preserve"> apparaît à l'extérieur</w:t>
      </w:r>
      <w:r w:rsidR="004F0469" w:rsidRPr="002770AE">
        <w:rPr>
          <w:rFonts w:ascii="Cambria" w:hAnsi="Cambria" w:cs="Times New Roman"/>
          <w:sz w:val="24"/>
          <w:szCs w:val="24"/>
        </w:rPr>
        <w:t xml:space="preserve"> </w:t>
      </w:r>
      <w:r w:rsidRPr="002770AE">
        <w:rPr>
          <w:rFonts w:ascii="Cambria" w:hAnsi="Cambria" w:cs="Times New Roman"/>
          <w:sz w:val="24"/>
          <w:szCs w:val="24"/>
        </w:rPr>
        <w:t xml:space="preserve">? Peut-être seuls Jésus et </w:t>
      </w:r>
      <w:r w:rsidR="004F0469" w:rsidRPr="002770AE">
        <w:rPr>
          <w:rFonts w:ascii="Cambria" w:hAnsi="Cambria" w:cs="Times New Roman"/>
          <w:sz w:val="24"/>
          <w:szCs w:val="24"/>
        </w:rPr>
        <w:t>la Vierge</w:t>
      </w:r>
      <w:r w:rsidRPr="002770AE">
        <w:rPr>
          <w:rFonts w:ascii="Cambria" w:hAnsi="Cambria" w:cs="Times New Roman"/>
          <w:sz w:val="24"/>
          <w:szCs w:val="24"/>
        </w:rPr>
        <w:t xml:space="preserve"> ont été exemptés, de manière stable et absolue, de toute forme d'hypocrisie. </w:t>
      </w:r>
      <w:r w:rsidR="004F0469" w:rsidRPr="002770AE">
        <w:rPr>
          <w:rFonts w:ascii="Cambria" w:hAnsi="Cambria" w:cs="Times New Roman"/>
          <w:sz w:val="24"/>
          <w:szCs w:val="24"/>
        </w:rPr>
        <w:t>C</w:t>
      </w:r>
      <w:r w:rsidRPr="002770AE">
        <w:rPr>
          <w:rFonts w:ascii="Cambria" w:hAnsi="Cambria" w:cs="Times New Roman"/>
          <w:sz w:val="24"/>
          <w:szCs w:val="24"/>
        </w:rPr>
        <w:t xml:space="preserve">e </w:t>
      </w:r>
      <w:r w:rsidR="004F0469" w:rsidRPr="002770AE">
        <w:rPr>
          <w:rFonts w:ascii="Cambria" w:hAnsi="Cambria" w:cs="Times New Roman"/>
          <w:sz w:val="24"/>
          <w:szCs w:val="24"/>
        </w:rPr>
        <w:t>qui est</w:t>
      </w:r>
      <w:r w:rsidRPr="002770AE">
        <w:rPr>
          <w:rFonts w:ascii="Cambria" w:hAnsi="Cambria" w:cs="Times New Roman"/>
          <w:sz w:val="24"/>
          <w:szCs w:val="24"/>
        </w:rPr>
        <w:t xml:space="preserve"> réconfortant</w:t>
      </w:r>
      <w:r w:rsidR="004F0469" w:rsidRPr="002770AE">
        <w:rPr>
          <w:rFonts w:ascii="Cambria" w:hAnsi="Cambria" w:cs="Times New Roman"/>
          <w:sz w:val="24"/>
          <w:szCs w:val="24"/>
        </w:rPr>
        <w:t>,</w:t>
      </w:r>
      <w:r w:rsidRPr="002770AE">
        <w:rPr>
          <w:rFonts w:ascii="Cambria" w:hAnsi="Cambria" w:cs="Times New Roman"/>
          <w:sz w:val="24"/>
          <w:szCs w:val="24"/>
        </w:rPr>
        <w:t xml:space="preserve"> </w:t>
      </w:r>
      <w:r w:rsidR="004F0469" w:rsidRPr="002770AE">
        <w:rPr>
          <w:rFonts w:ascii="Cambria" w:hAnsi="Cambria" w:cs="Times New Roman"/>
          <w:sz w:val="24"/>
          <w:szCs w:val="24"/>
        </w:rPr>
        <w:t>c’</w:t>
      </w:r>
      <w:r w:rsidRPr="002770AE">
        <w:rPr>
          <w:rFonts w:ascii="Cambria" w:hAnsi="Cambria" w:cs="Times New Roman"/>
          <w:sz w:val="24"/>
          <w:szCs w:val="24"/>
        </w:rPr>
        <w:t>est que dès que l’on dit</w:t>
      </w:r>
      <w:r w:rsidR="00897C4E" w:rsidRPr="002770AE">
        <w:rPr>
          <w:rFonts w:ascii="Cambria" w:hAnsi="Cambria" w:cs="Times New Roman"/>
          <w:sz w:val="24"/>
          <w:szCs w:val="24"/>
        </w:rPr>
        <w:t xml:space="preserve"> : </w:t>
      </w:r>
      <w:r w:rsidRPr="002770AE">
        <w:rPr>
          <w:rFonts w:ascii="Cambria" w:hAnsi="Cambria" w:cs="Times New Roman"/>
          <w:sz w:val="24"/>
          <w:szCs w:val="24"/>
        </w:rPr>
        <w:t>«</w:t>
      </w:r>
      <w:r w:rsidR="004F0469" w:rsidRPr="002770AE">
        <w:rPr>
          <w:rFonts w:ascii="Cambria" w:hAnsi="Cambria" w:cs="Times New Roman"/>
          <w:sz w:val="24"/>
          <w:szCs w:val="24"/>
        </w:rPr>
        <w:t xml:space="preserve"> </w:t>
      </w:r>
      <w:r w:rsidRPr="002770AE">
        <w:rPr>
          <w:rFonts w:ascii="Cambria" w:hAnsi="Cambria" w:cs="Times New Roman"/>
          <w:sz w:val="24"/>
          <w:szCs w:val="24"/>
        </w:rPr>
        <w:t>j’ai été hypocrite</w:t>
      </w:r>
      <w:r w:rsidR="004F0469" w:rsidRPr="002770AE">
        <w:rPr>
          <w:rFonts w:ascii="Cambria" w:hAnsi="Cambria" w:cs="Times New Roman"/>
          <w:sz w:val="24"/>
          <w:szCs w:val="24"/>
        </w:rPr>
        <w:t xml:space="preserve"> </w:t>
      </w:r>
      <w:r w:rsidRPr="002770AE">
        <w:rPr>
          <w:rFonts w:ascii="Cambria" w:hAnsi="Cambria" w:cs="Times New Roman"/>
          <w:sz w:val="24"/>
          <w:szCs w:val="24"/>
        </w:rPr>
        <w:t xml:space="preserve">», </w:t>
      </w:r>
      <w:r w:rsidR="004F0469" w:rsidRPr="002770AE">
        <w:rPr>
          <w:rFonts w:ascii="Cambria" w:hAnsi="Cambria" w:cs="Times New Roman"/>
          <w:sz w:val="24"/>
          <w:szCs w:val="24"/>
        </w:rPr>
        <w:t>l’</w:t>
      </w:r>
      <w:r w:rsidRPr="002770AE">
        <w:rPr>
          <w:rFonts w:ascii="Cambria" w:hAnsi="Cambria" w:cs="Times New Roman"/>
          <w:sz w:val="24"/>
          <w:szCs w:val="24"/>
        </w:rPr>
        <w:t xml:space="preserve">hypocrisie est </w:t>
      </w:r>
      <w:r w:rsidR="004F0469" w:rsidRPr="002770AE">
        <w:rPr>
          <w:rFonts w:ascii="Cambria" w:hAnsi="Cambria" w:cs="Times New Roman"/>
          <w:sz w:val="24"/>
          <w:szCs w:val="24"/>
        </w:rPr>
        <w:t>v</w:t>
      </w:r>
      <w:r w:rsidRPr="002770AE">
        <w:rPr>
          <w:rFonts w:ascii="Cambria" w:hAnsi="Cambria" w:cs="Times New Roman"/>
          <w:sz w:val="24"/>
          <w:szCs w:val="24"/>
        </w:rPr>
        <w:t>a</w:t>
      </w:r>
      <w:r w:rsidR="004F0469" w:rsidRPr="002770AE">
        <w:rPr>
          <w:rFonts w:ascii="Cambria" w:hAnsi="Cambria" w:cs="Times New Roman"/>
          <w:sz w:val="24"/>
          <w:szCs w:val="24"/>
        </w:rPr>
        <w:t>incu</w:t>
      </w:r>
      <w:r w:rsidRPr="002770AE">
        <w:rPr>
          <w:rFonts w:ascii="Cambria" w:hAnsi="Cambria" w:cs="Times New Roman"/>
          <w:sz w:val="24"/>
          <w:szCs w:val="24"/>
        </w:rPr>
        <w:t>e.</w:t>
      </w:r>
    </w:p>
    <w:p w14:paraId="5B10B6F4" w14:textId="77777777" w:rsidR="00DA653F" w:rsidRPr="002770AE" w:rsidRDefault="004F0469" w:rsidP="00DA653F">
      <w:pPr>
        <w:jc w:val="both"/>
        <w:rPr>
          <w:rFonts w:ascii="Cambria" w:hAnsi="Cambria" w:cs="Times New Roman"/>
          <w:b/>
          <w:sz w:val="24"/>
          <w:szCs w:val="24"/>
        </w:rPr>
      </w:pPr>
      <w:r w:rsidRPr="002770AE">
        <w:rPr>
          <w:rFonts w:ascii="Cambria" w:hAnsi="Cambria" w:cs="Times New Roman"/>
          <w:b/>
          <w:sz w:val="24"/>
          <w:szCs w:val="24"/>
        </w:rPr>
        <w:lastRenderedPageBreak/>
        <w:t>« </w:t>
      </w:r>
      <w:r w:rsidR="00DA653F" w:rsidRPr="002770AE">
        <w:rPr>
          <w:rFonts w:ascii="Cambria" w:hAnsi="Cambria" w:cs="Times New Roman"/>
          <w:b/>
          <w:sz w:val="24"/>
          <w:szCs w:val="24"/>
        </w:rPr>
        <w:t xml:space="preserve">Si ton </w:t>
      </w:r>
      <w:r w:rsidRPr="002770AE">
        <w:rPr>
          <w:rFonts w:ascii="Cambria" w:hAnsi="Cambria" w:cs="Times New Roman"/>
          <w:b/>
          <w:sz w:val="24"/>
          <w:szCs w:val="24"/>
        </w:rPr>
        <w:t xml:space="preserve">œil </w:t>
      </w:r>
      <w:r w:rsidR="00DA653F" w:rsidRPr="002770AE">
        <w:rPr>
          <w:rFonts w:ascii="Cambria" w:hAnsi="Cambria" w:cs="Times New Roman"/>
          <w:b/>
          <w:sz w:val="24"/>
          <w:szCs w:val="24"/>
        </w:rPr>
        <w:t>est simple</w:t>
      </w:r>
      <w:r w:rsidRPr="002770AE">
        <w:rPr>
          <w:rFonts w:ascii="Cambria" w:hAnsi="Cambria" w:cs="Times New Roman"/>
          <w:b/>
          <w:sz w:val="24"/>
          <w:szCs w:val="24"/>
        </w:rPr>
        <w:t> »</w:t>
      </w:r>
    </w:p>
    <w:p w14:paraId="2B479345" w14:textId="77777777" w:rsidR="00EB7C5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La parole de Dieu ne se limite pas à condamner le vice de l'hypocrisie</w:t>
      </w:r>
      <w:r w:rsidR="004F0469" w:rsidRPr="002770AE">
        <w:rPr>
          <w:rFonts w:ascii="Cambria" w:hAnsi="Cambria" w:cs="Times New Roman"/>
          <w:sz w:val="24"/>
          <w:szCs w:val="24"/>
        </w:rPr>
        <w:t xml:space="preserve"> </w:t>
      </w:r>
      <w:r w:rsidRPr="002770AE">
        <w:rPr>
          <w:rFonts w:ascii="Cambria" w:hAnsi="Cambria" w:cs="Times New Roman"/>
          <w:sz w:val="24"/>
          <w:szCs w:val="24"/>
        </w:rPr>
        <w:t>; el</w:t>
      </w:r>
      <w:r w:rsidR="004F0469" w:rsidRPr="002770AE">
        <w:rPr>
          <w:rFonts w:ascii="Cambria" w:hAnsi="Cambria" w:cs="Times New Roman"/>
          <w:sz w:val="24"/>
          <w:szCs w:val="24"/>
        </w:rPr>
        <w:t>le</w:t>
      </w:r>
      <w:r w:rsidRPr="002770AE">
        <w:rPr>
          <w:rFonts w:ascii="Cambria" w:hAnsi="Cambria" w:cs="Times New Roman"/>
          <w:sz w:val="24"/>
          <w:szCs w:val="24"/>
        </w:rPr>
        <w:t xml:space="preserve"> nous pousse également à cultiver la vertu opposée qui est la simplicité. </w:t>
      </w:r>
      <w:r w:rsidR="004F0469" w:rsidRPr="002770AE">
        <w:rPr>
          <w:rFonts w:ascii="Cambria" w:hAnsi="Cambria" w:cs="Times New Roman"/>
          <w:i/>
          <w:sz w:val="24"/>
          <w:szCs w:val="24"/>
        </w:rPr>
        <w:t>« La lampe du corps, c'est l'œil. Donc, si ton œil est limpide, ton corps tout entier sera dans la lumière. »</w:t>
      </w:r>
      <w:r w:rsidR="004F0469" w:rsidRPr="002770AE">
        <w:rPr>
          <w:rFonts w:ascii="Cambria" w:hAnsi="Cambria" w:cs="Times New Roman"/>
          <w:sz w:val="24"/>
          <w:szCs w:val="24"/>
        </w:rPr>
        <w:t xml:space="preserve"> </w:t>
      </w:r>
      <w:r w:rsidRPr="002770AE">
        <w:rPr>
          <w:rFonts w:ascii="Cambria" w:hAnsi="Cambria" w:cs="Times New Roman"/>
          <w:sz w:val="24"/>
          <w:szCs w:val="24"/>
        </w:rPr>
        <w:t>(Mt 6,</w:t>
      </w:r>
      <w:r w:rsidR="004F0469" w:rsidRPr="002770AE">
        <w:rPr>
          <w:rFonts w:ascii="Cambria" w:hAnsi="Cambria" w:cs="Times New Roman"/>
          <w:sz w:val="24"/>
          <w:szCs w:val="24"/>
        </w:rPr>
        <w:t xml:space="preserve"> </w:t>
      </w:r>
      <w:r w:rsidRPr="002770AE">
        <w:rPr>
          <w:rFonts w:ascii="Cambria" w:hAnsi="Cambria" w:cs="Times New Roman"/>
          <w:sz w:val="24"/>
          <w:szCs w:val="24"/>
        </w:rPr>
        <w:t xml:space="preserve">22) Le mot </w:t>
      </w:r>
      <w:r w:rsidR="004F0469" w:rsidRPr="002770AE">
        <w:rPr>
          <w:rFonts w:ascii="Cambria" w:hAnsi="Cambria" w:cs="Times New Roman"/>
          <w:sz w:val="24"/>
          <w:szCs w:val="24"/>
        </w:rPr>
        <w:t>« </w:t>
      </w:r>
      <w:r w:rsidRPr="002770AE">
        <w:rPr>
          <w:rFonts w:ascii="Cambria" w:hAnsi="Cambria" w:cs="Times New Roman"/>
          <w:sz w:val="24"/>
          <w:szCs w:val="24"/>
        </w:rPr>
        <w:t>simplicité</w:t>
      </w:r>
      <w:r w:rsidR="004F0469" w:rsidRPr="002770AE">
        <w:rPr>
          <w:rFonts w:ascii="Cambria" w:hAnsi="Cambria" w:cs="Times New Roman"/>
          <w:sz w:val="24"/>
          <w:szCs w:val="24"/>
        </w:rPr>
        <w:t> »</w:t>
      </w:r>
      <w:r w:rsidRPr="002770AE">
        <w:rPr>
          <w:rFonts w:ascii="Cambria" w:hAnsi="Cambria" w:cs="Times New Roman"/>
          <w:sz w:val="24"/>
          <w:szCs w:val="24"/>
        </w:rPr>
        <w:t xml:space="preserve"> peut avoir - et a toujours - le sens négatif de </w:t>
      </w:r>
      <w:r w:rsidR="004F0469" w:rsidRPr="002770AE">
        <w:rPr>
          <w:rFonts w:ascii="Cambria" w:hAnsi="Cambria" w:cs="Times New Roman"/>
          <w:sz w:val="24"/>
          <w:szCs w:val="24"/>
        </w:rPr>
        <w:t>crédulité</w:t>
      </w:r>
      <w:r w:rsidRPr="002770AE">
        <w:rPr>
          <w:rFonts w:ascii="Cambria" w:hAnsi="Cambria" w:cs="Times New Roman"/>
          <w:sz w:val="24"/>
          <w:szCs w:val="24"/>
        </w:rPr>
        <w:t xml:space="preserve">, </w:t>
      </w:r>
      <w:r w:rsidR="00BE7204" w:rsidRPr="002770AE">
        <w:rPr>
          <w:rFonts w:ascii="Cambria" w:hAnsi="Cambria" w:cs="Times New Roman"/>
          <w:sz w:val="24"/>
          <w:szCs w:val="24"/>
        </w:rPr>
        <w:t>ingénuité</w:t>
      </w:r>
      <w:r w:rsidRPr="002770AE">
        <w:rPr>
          <w:rFonts w:ascii="Cambria" w:hAnsi="Cambria" w:cs="Times New Roman"/>
          <w:sz w:val="24"/>
          <w:szCs w:val="24"/>
        </w:rPr>
        <w:t xml:space="preserve">, superficialité et imprudence. Jésus </w:t>
      </w:r>
      <w:r w:rsidR="00897C4E" w:rsidRPr="002770AE">
        <w:rPr>
          <w:rFonts w:ascii="Cambria" w:hAnsi="Cambria" w:cs="Times New Roman"/>
          <w:sz w:val="24"/>
          <w:szCs w:val="24"/>
        </w:rPr>
        <w:t>veille bien à</w:t>
      </w:r>
      <w:r w:rsidRPr="002770AE">
        <w:rPr>
          <w:rFonts w:ascii="Cambria" w:hAnsi="Cambria" w:cs="Times New Roman"/>
          <w:sz w:val="24"/>
          <w:szCs w:val="24"/>
        </w:rPr>
        <w:t xml:space="preserve"> exclure ce sens</w:t>
      </w:r>
      <w:r w:rsidR="00EB7C5F" w:rsidRPr="002770AE">
        <w:rPr>
          <w:rFonts w:ascii="Cambria" w:hAnsi="Cambria" w:cs="Times New Roman"/>
          <w:sz w:val="24"/>
          <w:szCs w:val="24"/>
        </w:rPr>
        <w:t xml:space="preserve"> </w:t>
      </w:r>
      <w:r w:rsidRPr="002770AE">
        <w:rPr>
          <w:rFonts w:ascii="Cambria" w:hAnsi="Cambria" w:cs="Times New Roman"/>
          <w:sz w:val="24"/>
          <w:szCs w:val="24"/>
        </w:rPr>
        <w:t>; à la recommandation</w:t>
      </w:r>
      <w:r w:rsidR="00EB7C5F"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B7C5F" w:rsidRPr="002770AE">
        <w:rPr>
          <w:rFonts w:ascii="Cambria" w:hAnsi="Cambria" w:cs="Times New Roman"/>
          <w:i/>
          <w:sz w:val="24"/>
          <w:szCs w:val="24"/>
        </w:rPr>
        <w:t>« Soyez candides comme les colombes »</w:t>
      </w:r>
      <w:r w:rsidRPr="002770AE">
        <w:rPr>
          <w:rFonts w:ascii="Cambria" w:hAnsi="Cambria" w:cs="Times New Roman"/>
          <w:sz w:val="24"/>
          <w:szCs w:val="24"/>
        </w:rPr>
        <w:t xml:space="preserve">, </w:t>
      </w:r>
      <w:r w:rsidR="00EB7C5F" w:rsidRPr="002770AE">
        <w:rPr>
          <w:rFonts w:ascii="Cambria" w:hAnsi="Cambria" w:cs="Times New Roman"/>
          <w:sz w:val="24"/>
          <w:szCs w:val="24"/>
        </w:rPr>
        <w:t>il</w:t>
      </w:r>
      <w:r w:rsidRPr="002770AE">
        <w:rPr>
          <w:rFonts w:ascii="Cambria" w:hAnsi="Cambria" w:cs="Times New Roman"/>
          <w:sz w:val="24"/>
          <w:szCs w:val="24"/>
        </w:rPr>
        <w:t xml:space="preserve"> fait suiv</w:t>
      </w:r>
      <w:r w:rsidR="00EB7C5F" w:rsidRPr="002770AE">
        <w:rPr>
          <w:rFonts w:ascii="Cambria" w:hAnsi="Cambria" w:cs="Times New Roman"/>
          <w:sz w:val="24"/>
          <w:szCs w:val="24"/>
        </w:rPr>
        <w:t>r</w:t>
      </w:r>
      <w:r w:rsidRPr="002770AE">
        <w:rPr>
          <w:rFonts w:ascii="Cambria" w:hAnsi="Cambria" w:cs="Times New Roman"/>
          <w:sz w:val="24"/>
          <w:szCs w:val="24"/>
        </w:rPr>
        <w:t xml:space="preserve">e l'invitation </w:t>
      </w:r>
      <w:r w:rsidR="00EB7C5F" w:rsidRPr="002770AE">
        <w:rPr>
          <w:rFonts w:ascii="Cambria" w:hAnsi="Cambria" w:cs="Times New Roman"/>
          <w:sz w:val="24"/>
          <w:szCs w:val="24"/>
        </w:rPr>
        <w:t xml:space="preserve">à être </w:t>
      </w:r>
      <w:r w:rsidR="00EB7C5F" w:rsidRPr="002770AE">
        <w:rPr>
          <w:rFonts w:ascii="Cambria" w:hAnsi="Cambria" w:cs="Times New Roman"/>
          <w:i/>
          <w:sz w:val="24"/>
          <w:szCs w:val="24"/>
        </w:rPr>
        <w:t>« prudents comme des serpents »</w:t>
      </w:r>
      <w:r w:rsidR="00EB7C5F" w:rsidRPr="002770AE">
        <w:rPr>
          <w:rFonts w:ascii="Cambria" w:hAnsi="Cambria" w:cs="Times New Roman"/>
          <w:sz w:val="24"/>
          <w:szCs w:val="24"/>
        </w:rPr>
        <w:t xml:space="preserve">. </w:t>
      </w:r>
      <w:r w:rsidRPr="002770AE">
        <w:rPr>
          <w:rFonts w:ascii="Cambria" w:hAnsi="Cambria" w:cs="Times New Roman"/>
          <w:sz w:val="24"/>
          <w:szCs w:val="24"/>
        </w:rPr>
        <w:t>(Mt 10,</w:t>
      </w:r>
      <w:r w:rsidR="00EB7C5F" w:rsidRPr="002770AE">
        <w:rPr>
          <w:rFonts w:ascii="Cambria" w:hAnsi="Cambria" w:cs="Times New Roman"/>
          <w:sz w:val="24"/>
          <w:szCs w:val="24"/>
        </w:rPr>
        <w:t xml:space="preserve"> </w:t>
      </w:r>
      <w:r w:rsidRPr="002770AE">
        <w:rPr>
          <w:rFonts w:ascii="Cambria" w:hAnsi="Cambria" w:cs="Times New Roman"/>
          <w:sz w:val="24"/>
          <w:szCs w:val="24"/>
        </w:rPr>
        <w:t>16)</w:t>
      </w:r>
      <w:r w:rsidR="00EB7C5F" w:rsidRPr="002770AE">
        <w:rPr>
          <w:rFonts w:ascii="Cambria" w:hAnsi="Cambria" w:cs="Times New Roman"/>
          <w:sz w:val="24"/>
          <w:szCs w:val="24"/>
        </w:rPr>
        <w:t xml:space="preserve"> </w:t>
      </w:r>
    </w:p>
    <w:p w14:paraId="73E995BB"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Saint Paul reprend et applique l'enseignement évangélique de la simplicité à la vie de la communauté chrétienne. Dans sa Lettre aux Romains, il écrit</w:t>
      </w:r>
      <w:r w:rsidR="00EB7C5F"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B7C5F" w:rsidRPr="002770AE">
        <w:rPr>
          <w:rFonts w:ascii="Cambria" w:hAnsi="Cambria" w:cs="Times New Roman"/>
          <w:i/>
          <w:sz w:val="24"/>
          <w:szCs w:val="24"/>
        </w:rPr>
        <w:t>« Que c</w:t>
      </w:r>
      <w:r w:rsidRPr="002770AE">
        <w:rPr>
          <w:rFonts w:ascii="Cambria" w:hAnsi="Cambria" w:cs="Times New Roman"/>
          <w:i/>
          <w:sz w:val="24"/>
          <w:szCs w:val="24"/>
        </w:rPr>
        <w:t>elui qui donne</w:t>
      </w:r>
      <w:r w:rsidR="00EB7C5F" w:rsidRPr="002770AE">
        <w:rPr>
          <w:rFonts w:ascii="Cambria" w:hAnsi="Cambria" w:cs="Times New Roman"/>
          <w:i/>
          <w:sz w:val="24"/>
          <w:szCs w:val="24"/>
        </w:rPr>
        <w:t xml:space="preserve"> </w:t>
      </w:r>
      <w:r w:rsidRPr="002770AE">
        <w:rPr>
          <w:rFonts w:ascii="Cambria" w:hAnsi="Cambria" w:cs="Times New Roman"/>
          <w:i/>
          <w:sz w:val="24"/>
          <w:szCs w:val="24"/>
        </w:rPr>
        <w:t>le fa</w:t>
      </w:r>
      <w:r w:rsidR="00EB7C5F" w:rsidRPr="002770AE">
        <w:rPr>
          <w:rFonts w:ascii="Cambria" w:hAnsi="Cambria" w:cs="Times New Roman"/>
          <w:i/>
          <w:sz w:val="24"/>
          <w:szCs w:val="24"/>
        </w:rPr>
        <w:t>ss</w:t>
      </w:r>
      <w:r w:rsidRPr="002770AE">
        <w:rPr>
          <w:rFonts w:ascii="Cambria" w:hAnsi="Cambria" w:cs="Times New Roman"/>
          <w:i/>
          <w:sz w:val="24"/>
          <w:szCs w:val="24"/>
        </w:rPr>
        <w:t xml:space="preserve">e </w:t>
      </w:r>
      <w:r w:rsidR="00EB7C5F" w:rsidRPr="002770AE">
        <w:rPr>
          <w:rFonts w:ascii="Cambria" w:hAnsi="Cambria" w:cs="Times New Roman"/>
          <w:i/>
          <w:sz w:val="24"/>
          <w:szCs w:val="24"/>
        </w:rPr>
        <w:t>s</w:t>
      </w:r>
      <w:r w:rsidRPr="002770AE">
        <w:rPr>
          <w:rFonts w:ascii="Cambria" w:hAnsi="Cambria" w:cs="Times New Roman"/>
          <w:i/>
          <w:sz w:val="24"/>
          <w:szCs w:val="24"/>
        </w:rPr>
        <w:t>a</w:t>
      </w:r>
      <w:r w:rsidR="00EB7C5F" w:rsidRPr="002770AE">
        <w:rPr>
          <w:rFonts w:ascii="Cambria" w:hAnsi="Cambria" w:cs="Times New Roman"/>
          <w:i/>
          <w:sz w:val="24"/>
          <w:szCs w:val="24"/>
        </w:rPr>
        <w:t>n</w:t>
      </w:r>
      <w:r w:rsidRPr="002770AE">
        <w:rPr>
          <w:rFonts w:ascii="Cambria" w:hAnsi="Cambria" w:cs="Times New Roman"/>
          <w:i/>
          <w:sz w:val="24"/>
          <w:szCs w:val="24"/>
        </w:rPr>
        <w:t>s</w:t>
      </w:r>
      <w:r w:rsidR="00EB7C5F" w:rsidRPr="002770AE">
        <w:rPr>
          <w:rFonts w:ascii="Cambria" w:hAnsi="Cambria" w:cs="Times New Roman"/>
          <w:i/>
          <w:sz w:val="24"/>
          <w:szCs w:val="24"/>
        </w:rPr>
        <w:t xml:space="preserve"> calcul »</w:t>
      </w:r>
      <w:r w:rsidRPr="002770AE">
        <w:rPr>
          <w:rFonts w:ascii="Cambria" w:hAnsi="Cambria" w:cs="Times New Roman"/>
          <w:sz w:val="24"/>
          <w:szCs w:val="24"/>
        </w:rPr>
        <w:t xml:space="preserve"> (Rm 12,</w:t>
      </w:r>
      <w:r w:rsidR="00EB7C5F" w:rsidRPr="002770AE">
        <w:rPr>
          <w:rFonts w:ascii="Cambria" w:hAnsi="Cambria" w:cs="Times New Roman"/>
          <w:sz w:val="24"/>
          <w:szCs w:val="24"/>
        </w:rPr>
        <w:t xml:space="preserve"> </w:t>
      </w:r>
      <w:r w:rsidRPr="002770AE">
        <w:rPr>
          <w:rFonts w:ascii="Cambria" w:hAnsi="Cambria" w:cs="Times New Roman"/>
          <w:sz w:val="24"/>
          <w:szCs w:val="24"/>
        </w:rPr>
        <w:t xml:space="preserve">8). Il </w:t>
      </w:r>
      <w:r w:rsidR="00EB7C5F" w:rsidRPr="002770AE">
        <w:rPr>
          <w:rFonts w:ascii="Cambria" w:hAnsi="Cambria" w:cs="Times New Roman"/>
          <w:sz w:val="24"/>
          <w:szCs w:val="24"/>
        </w:rPr>
        <w:t>parle</w:t>
      </w:r>
      <w:r w:rsidRPr="002770AE">
        <w:rPr>
          <w:rFonts w:ascii="Cambria" w:hAnsi="Cambria" w:cs="Times New Roman"/>
          <w:sz w:val="24"/>
          <w:szCs w:val="24"/>
        </w:rPr>
        <w:t xml:space="preserve"> d’abord de</w:t>
      </w:r>
      <w:r w:rsidR="00EB7C5F" w:rsidRPr="002770AE">
        <w:rPr>
          <w:rFonts w:ascii="Cambria" w:hAnsi="Cambria" w:cs="Times New Roman"/>
          <w:sz w:val="24"/>
          <w:szCs w:val="24"/>
        </w:rPr>
        <w:t xml:space="preserve"> ceux qui dans la communauté sont</w:t>
      </w:r>
      <w:r w:rsidRPr="002770AE">
        <w:rPr>
          <w:rFonts w:ascii="Cambria" w:hAnsi="Cambria" w:cs="Times New Roman"/>
          <w:sz w:val="24"/>
          <w:szCs w:val="24"/>
        </w:rPr>
        <w:t xml:space="preserve"> </w:t>
      </w:r>
      <w:r w:rsidR="00EB7C5F" w:rsidRPr="002770AE">
        <w:rPr>
          <w:rFonts w:ascii="Cambria" w:hAnsi="Cambria" w:cs="Times New Roman"/>
          <w:sz w:val="24"/>
          <w:szCs w:val="24"/>
        </w:rPr>
        <w:t xml:space="preserve">préposés aux œuvres </w:t>
      </w:r>
      <w:r w:rsidRPr="002770AE">
        <w:rPr>
          <w:rFonts w:ascii="Cambria" w:hAnsi="Cambria" w:cs="Times New Roman"/>
          <w:sz w:val="24"/>
          <w:szCs w:val="24"/>
        </w:rPr>
        <w:t>de charité, mais la recommandation s’applique à tous</w:t>
      </w:r>
      <w:r w:rsidR="00EB7C5F" w:rsidRPr="002770AE">
        <w:rPr>
          <w:rFonts w:ascii="Cambria" w:hAnsi="Cambria" w:cs="Times New Roman"/>
          <w:sz w:val="24"/>
          <w:szCs w:val="24"/>
        </w:rPr>
        <w:t xml:space="preserve"> </w:t>
      </w:r>
      <w:r w:rsidRPr="002770AE">
        <w:rPr>
          <w:rFonts w:ascii="Cambria" w:hAnsi="Cambria" w:cs="Times New Roman"/>
          <w:sz w:val="24"/>
          <w:szCs w:val="24"/>
        </w:rPr>
        <w:t>: non seulement à ce</w:t>
      </w:r>
      <w:r w:rsidR="00EB7C5F" w:rsidRPr="002770AE">
        <w:rPr>
          <w:rFonts w:ascii="Cambria" w:hAnsi="Cambria" w:cs="Times New Roman"/>
          <w:sz w:val="24"/>
          <w:szCs w:val="24"/>
        </w:rPr>
        <w:t>l</w:t>
      </w:r>
      <w:r w:rsidRPr="002770AE">
        <w:rPr>
          <w:rFonts w:ascii="Cambria" w:hAnsi="Cambria" w:cs="Times New Roman"/>
          <w:sz w:val="24"/>
          <w:szCs w:val="24"/>
        </w:rPr>
        <w:t>u</w:t>
      </w:r>
      <w:r w:rsidR="00EB7C5F" w:rsidRPr="002770AE">
        <w:rPr>
          <w:rFonts w:ascii="Cambria" w:hAnsi="Cambria" w:cs="Times New Roman"/>
          <w:sz w:val="24"/>
          <w:szCs w:val="24"/>
        </w:rPr>
        <w:t>i</w:t>
      </w:r>
      <w:r w:rsidRPr="002770AE">
        <w:rPr>
          <w:rFonts w:ascii="Cambria" w:hAnsi="Cambria" w:cs="Times New Roman"/>
          <w:sz w:val="24"/>
          <w:szCs w:val="24"/>
        </w:rPr>
        <w:t xml:space="preserve"> qui donne de </w:t>
      </w:r>
      <w:r w:rsidR="00EB7C5F" w:rsidRPr="002770AE">
        <w:rPr>
          <w:rFonts w:ascii="Cambria" w:hAnsi="Cambria" w:cs="Times New Roman"/>
          <w:sz w:val="24"/>
          <w:szCs w:val="24"/>
        </w:rPr>
        <w:t xml:space="preserve">son </w:t>
      </w:r>
      <w:r w:rsidRPr="002770AE">
        <w:rPr>
          <w:rFonts w:ascii="Cambria" w:hAnsi="Cambria" w:cs="Times New Roman"/>
          <w:sz w:val="24"/>
          <w:szCs w:val="24"/>
        </w:rPr>
        <w:t xml:space="preserve">argent, mais aussi à </w:t>
      </w:r>
      <w:r w:rsidR="00EB7C5F" w:rsidRPr="002770AE">
        <w:rPr>
          <w:rFonts w:ascii="Cambria" w:hAnsi="Cambria" w:cs="Times New Roman"/>
          <w:sz w:val="24"/>
          <w:szCs w:val="24"/>
        </w:rPr>
        <w:t xml:space="preserve">qui donne </w:t>
      </w:r>
      <w:r w:rsidRPr="002770AE">
        <w:rPr>
          <w:rFonts w:ascii="Cambria" w:hAnsi="Cambria" w:cs="Times New Roman"/>
          <w:sz w:val="24"/>
          <w:szCs w:val="24"/>
        </w:rPr>
        <w:t xml:space="preserve">de </w:t>
      </w:r>
      <w:r w:rsidR="00EB7C5F" w:rsidRPr="002770AE">
        <w:rPr>
          <w:rFonts w:ascii="Cambria" w:hAnsi="Cambria" w:cs="Times New Roman"/>
          <w:sz w:val="24"/>
          <w:szCs w:val="24"/>
        </w:rPr>
        <w:t>son</w:t>
      </w:r>
      <w:r w:rsidRPr="002770AE">
        <w:rPr>
          <w:rFonts w:ascii="Cambria" w:hAnsi="Cambria" w:cs="Times New Roman"/>
          <w:sz w:val="24"/>
          <w:szCs w:val="24"/>
        </w:rPr>
        <w:t xml:space="preserve"> temps, </w:t>
      </w:r>
      <w:r w:rsidR="00EB7C5F" w:rsidRPr="002770AE">
        <w:rPr>
          <w:rFonts w:ascii="Cambria" w:hAnsi="Cambria" w:cs="Times New Roman"/>
          <w:sz w:val="24"/>
          <w:szCs w:val="24"/>
        </w:rPr>
        <w:t>de s</w:t>
      </w:r>
      <w:r w:rsidRPr="002770AE">
        <w:rPr>
          <w:rFonts w:ascii="Cambria" w:hAnsi="Cambria" w:cs="Times New Roman"/>
          <w:sz w:val="24"/>
          <w:szCs w:val="24"/>
        </w:rPr>
        <w:t>on travail. L</w:t>
      </w:r>
      <w:r w:rsidR="00BB32AA" w:rsidRPr="002770AE">
        <w:rPr>
          <w:rFonts w:ascii="Cambria" w:hAnsi="Cambria" w:cs="Times New Roman"/>
          <w:sz w:val="24"/>
          <w:szCs w:val="24"/>
        </w:rPr>
        <w:t xml:space="preserve">’idée </w:t>
      </w:r>
      <w:r w:rsidRPr="002770AE">
        <w:rPr>
          <w:rFonts w:ascii="Cambria" w:hAnsi="Cambria" w:cs="Times New Roman"/>
          <w:sz w:val="24"/>
          <w:szCs w:val="24"/>
        </w:rPr>
        <w:t xml:space="preserve">est </w:t>
      </w:r>
      <w:r w:rsidR="00BB32AA" w:rsidRPr="002770AE">
        <w:rPr>
          <w:rFonts w:ascii="Cambria" w:hAnsi="Cambria" w:cs="Times New Roman"/>
          <w:sz w:val="24"/>
          <w:szCs w:val="24"/>
        </w:rPr>
        <w:t xml:space="preserve">de ne </w:t>
      </w:r>
      <w:r w:rsidRPr="002770AE">
        <w:rPr>
          <w:rFonts w:ascii="Cambria" w:hAnsi="Cambria" w:cs="Times New Roman"/>
          <w:sz w:val="24"/>
          <w:szCs w:val="24"/>
        </w:rPr>
        <w:t xml:space="preserve">pas </w:t>
      </w:r>
      <w:r w:rsidR="00BB32AA" w:rsidRPr="002770AE">
        <w:rPr>
          <w:rFonts w:ascii="Cambria" w:hAnsi="Cambria" w:cs="Times New Roman"/>
          <w:sz w:val="24"/>
          <w:szCs w:val="24"/>
        </w:rPr>
        <w:t>fair</w:t>
      </w:r>
      <w:r w:rsidRPr="002770AE">
        <w:rPr>
          <w:rFonts w:ascii="Cambria" w:hAnsi="Cambria" w:cs="Times New Roman"/>
          <w:sz w:val="24"/>
          <w:szCs w:val="24"/>
        </w:rPr>
        <w:t xml:space="preserve">e peser ce que </w:t>
      </w:r>
      <w:r w:rsidR="00BB32AA" w:rsidRPr="002770AE">
        <w:rPr>
          <w:rFonts w:ascii="Cambria" w:hAnsi="Cambria" w:cs="Times New Roman"/>
          <w:sz w:val="24"/>
          <w:szCs w:val="24"/>
        </w:rPr>
        <w:t>l’on</w:t>
      </w:r>
      <w:r w:rsidRPr="002770AE">
        <w:rPr>
          <w:rFonts w:ascii="Cambria" w:hAnsi="Cambria" w:cs="Times New Roman"/>
          <w:sz w:val="24"/>
          <w:szCs w:val="24"/>
        </w:rPr>
        <w:t xml:space="preserve"> fait pour les autres. Alessandro Manzoni, qui dans son roman </w:t>
      </w:r>
      <w:r w:rsidR="00BB32AA" w:rsidRPr="002770AE">
        <w:rPr>
          <w:rFonts w:ascii="Cambria" w:hAnsi="Cambria" w:cs="Times New Roman"/>
          <w:sz w:val="24"/>
          <w:szCs w:val="24"/>
        </w:rPr>
        <w:t>« Les fiancés »</w:t>
      </w:r>
      <w:r w:rsidRPr="002770AE">
        <w:rPr>
          <w:rFonts w:ascii="Cambria" w:hAnsi="Cambria" w:cs="Times New Roman"/>
          <w:sz w:val="24"/>
          <w:szCs w:val="24"/>
        </w:rPr>
        <w:t xml:space="preserve"> a si bien incarné l'esprit de l'Evangile, a une scène très délicate à cet égard. Le bon tailleur du village</w:t>
      </w:r>
    </w:p>
    <w:p w14:paraId="632214B4" w14:textId="77777777" w:rsidR="00BB32AA" w:rsidRPr="002770AE" w:rsidRDefault="00BB32AA" w:rsidP="00BB32AA">
      <w:pPr>
        <w:ind w:left="708"/>
        <w:jc w:val="both"/>
        <w:rPr>
          <w:rFonts w:ascii="Cambria" w:hAnsi="Cambria" w:cs="Times New Roman"/>
          <w:sz w:val="24"/>
          <w:szCs w:val="24"/>
        </w:rPr>
      </w:pPr>
      <w:r w:rsidRPr="002770AE">
        <w:rPr>
          <w:rFonts w:ascii="Cambria" w:hAnsi="Cambria" w:cs="Times New Roman"/>
          <w:sz w:val="24"/>
          <w:szCs w:val="24"/>
        </w:rPr>
        <w:t>« Ici s’interrompit de lui-même, comme surpris par une pensée. Il resta un moment immobile, puis il fit un plat de chacun des mets qui se trouvaient sur la table, y joignit un pain, mit le plat dans une serviette, et, le tenant par les quatre coins, il dit à l’aînée de ses petites filles : "Prends ceci." Il lui mit dans l’autre main une bouteille de vin et ajouta : "Va ici près, chez Marie la veuve ; laisse-lui cela, et dis-lui que c’est pour se régaler un peu avec ses enfants ; mais avec bonnes manières ; que tu n’aies pas l’air de lui faire l’aumône</w:t>
      </w:r>
      <w:r w:rsidR="002B2A0B" w:rsidRPr="002770AE">
        <w:rPr>
          <w:rStyle w:val="Rimandonotaapidipagina"/>
          <w:rFonts w:ascii="Cambria" w:hAnsi="Cambria" w:cs="Times New Roman"/>
          <w:sz w:val="24"/>
          <w:szCs w:val="24"/>
        </w:rPr>
        <w:footnoteReference w:id="6"/>
      </w:r>
      <w:r w:rsidRPr="002770AE">
        <w:rPr>
          <w:rFonts w:ascii="Cambria" w:hAnsi="Cambria" w:cs="Times New Roman"/>
          <w:sz w:val="24"/>
          <w:szCs w:val="24"/>
        </w:rPr>
        <w:t xml:space="preserve">". » </w:t>
      </w:r>
    </w:p>
    <w:p w14:paraId="2D811B47"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L'apôtre Paul parle </w:t>
      </w:r>
      <w:r w:rsidR="002B2A0B" w:rsidRPr="002770AE">
        <w:rPr>
          <w:rFonts w:ascii="Cambria" w:hAnsi="Cambria" w:cs="Times New Roman"/>
          <w:sz w:val="24"/>
          <w:szCs w:val="24"/>
        </w:rPr>
        <w:t xml:space="preserve">aussi </w:t>
      </w:r>
      <w:r w:rsidRPr="002770AE">
        <w:rPr>
          <w:rFonts w:ascii="Cambria" w:hAnsi="Cambria" w:cs="Times New Roman"/>
          <w:sz w:val="24"/>
          <w:szCs w:val="24"/>
        </w:rPr>
        <w:t xml:space="preserve">de simplicité dans un autre contexte qui nous intéresse particulièrement parce qu'il se rapporte à Pâques. </w:t>
      </w:r>
      <w:r w:rsidR="002B2A0B" w:rsidRPr="002770AE">
        <w:rPr>
          <w:rFonts w:ascii="Cambria" w:hAnsi="Cambria" w:cs="Times New Roman"/>
          <w:sz w:val="24"/>
          <w:szCs w:val="24"/>
        </w:rPr>
        <w:t>Il écrit</w:t>
      </w:r>
      <w:r w:rsidRPr="002770AE">
        <w:rPr>
          <w:rFonts w:ascii="Cambria" w:hAnsi="Cambria" w:cs="Times New Roman"/>
          <w:sz w:val="24"/>
          <w:szCs w:val="24"/>
        </w:rPr>
        <w:t xml:space="preserve"> aux Corinthiens</w:t>
      </w:r>
      <w:r w:rsidR="002B2A0B" w:rsidRPr="002770AE">
        <w:rPr>
          <w:rFonts w:ascii="Cambria" w:hAnsi="Cambria" w:cs="Times New Roman"/>
          <w:sz w:val="24"/>
          <w:szCs w:val="24"/>
        </w:rPr>
        <w:t xml:space="preserve"> </w:t>
      </w:r>
      <w:r w:rsidRPr="002770AE">
        <w:rPr>
          <w:rFonts w:ascii="Cambria" w:hAnsi="Cambria" w:cs="Times New Roman"/>
          <w:sz w:val="24"/>
          <w:szCs w:val="24"/>
        </w:rPr>
        <w:t>:</w:t>
      </w:r>
    </w:p>
    <w:p w14:paraId="4D003D1F" w14:textId="77777777" w:rsidR="00DA653F" w:rsidRPr="002770AE" w:rsidRDefault="002B2A0B" w:rsidP="002B2A0B">
      <w:pPr>
        <w:ind w:left="708"/>
        <w:jc w:val="both"/>
        <w:rPr>
          <w:rFonts w:ascii="Cambria" w:hAnsi="Cambria" w:cs="Times New Roman"/>
          <w:sz w:val="24"/>
          <w:szCs w:val="24"/>
        </w:rPr>
      </w:pPr>
      <w:r w:rsidRPr="002770AE">
        <w:rPr>
          <w:rFonts w:ascii="Cambria" w:hAnsi="Cambria" w:cs="Times New Roman"/>
          <w:i/>
          <w:sz w:val="24"/>
          <w:szCs w:val="24"/>
        </w:rPr>
        <w:t xml:space="preserve">«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w:t>
      </w:r>
      <w:proofErr w:type="gramStart"/>
      <w:r w:rsidRPr="002770AE">
        <w:rPr>
          <w:rFonts w:ascii="Cambria" w:hAnsi="Cambria" w:cs="Times New Roman"/>
          <w:i/>
          <w:sz w:val="24"/>
          <w:szCs w:val="24"/>
        </w:rPr>
        <w:t>fermenté</w:t>
      </w:r>
      <w:proofErr w:type="gramEnd"/>
      <w:r w:rsidRPr="002770AE">
        <w:rPr>
          <w:rFonts w:ascii="Cambria" w:hAnsi="Cambria" w:cs="Times New Roman"/>
          <w:i/>
          <w:sz w:val="24"/>
          <w:szCs w:val="24"/>
        </w:rPr>
        <w:t>, celui de la droiture et de la vérité. »</w:t>
      </w:r>
      <w:r w:rsidRPr="002770AE">
        <w:rPr>
          <w:rFonts w:ascii="Cambria" w:hAnsi="Cambria" w:cs="Times New Roman"/>
          <w:sz w:val="24"/>
          <w:szCs w:val="24"/>
        </w:rPr>
        <w:t xml:space="preserve"> (</w:t>
      </w:r>
      <w:r w:rsidR="00DA653F" w:rsidRPr="002770AE">
        <w:rPr>
          <w:rFonts w:ascii="Cambria" w:hAnsi="Cambria" w:cs="Times New Roman"/>
          <w:sz w:val="24"/>
          <w:szCs w:val="24"/>
        </w:rPr>
        <w:t>1 Co 5</w:t>
      </w:r>
      <w:r w:rsidRPr="002770AE">
        <w:rPr>
          <w:rFonts w:ascii="Cambria" w:hAnsi="Cambria" w:cs="Times New Roman"/>
          <w:sz w:val="24"/>
          <w:szCs w:val="24"/>
        </w:rPr>
        <w:t>,</w:t>
      </w:r>
      <w:r w:rsidR="00DA653F" w:rsidRPr="002770AE">
        <w:rPr>
          <w:rFonts w:ascii="Cambria" w:hAnsi="Cambria" w:cs="Times New Roman"/>
          <w:sz w:val="24"/>
          <w:szCs w:val="24"/>
        </w:rPr>
        <w:t xml:space="preserve"> 7-8)</w:t>
      </w:r>
    </w:p>
    <w:p w14:paraId="1D35AF4C"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La fête que l'</w:t>
      </w:r>
      <w:r w:rsidR="002B2A0B" w:rsidRPr="002770AE">
        <w:rPr>
          <w:rFonts w:ascii="Cambria" w:hAnsi="Cambria" w:cs="Times New Roman"/>
          <w:sz w:val="24"/>
          <w:szCs w:val="24"/>
        </w:rPr>
        <w:t>A</w:t>
      </w:r>
      <w:r w:rsidRPr="002770AE">
        <w:rPr>
          <w:rFonts w:ascii="Cambria" w:hAnsi="Cambria" w:cs="Times New Roman"/>
          <w:sz w:val="24"/>
          <w:szCs w:val="24"/>
        </w:rPr>
        <w:t xml:space="preserve">pôtre invite à célébrer n'est pas n'importe quelle fête, mais la fête par excellence, la seule fête que le christianisme connaisse et célèbre au cours des trois premiers siècles de son histoire, à savoir Pâques. </w:t>
      </w:r>
      <w:r w:rsidR="002B2A0B" w:rsidRPr="002770AE">
        <w:rPr>
          <w:rFonts w:ascii="Cambria" w:hAnsi="Cambria" w:cs="Times New Roman"/>
          <w:sz w:val="24"/>
          <w:szCs w:val="24"/>
        </w:rPr>
        <w:t>L</w:t>
      </w:r>
      <w:r w:rsidRPr="002770AE">
        <w:rPr>
          <w:rFonts w:ascii="Cambria" w:hAnsi="Cambria" w:cs="Times New Roman"/>
          <w:sz w:val="24"/>
          <w:szCs w:val="24"/>
        </w:rPr>
        <w:t xml:space="preserve">a veille de Pâques, </w:t>
      </w:r>
      <w:r w:rsidR="002B2A0B" w:rsidRPr="002770AE">
        <w:rPr>
          <w:rFonts w:ascii="Cambria" w:hAnsi="Cambria" w:cs="Times New Roman"/>
          <w:sz w:val="24"/>
          <w:szCs w:val="24"/>
        </w:rPr>
        <w:t xml:space="preserve">le 13 </w:t>
      </w:r>
      <w:r w:rsidRPr="002770AE">
        <w:rPr>
          <w:rFonts w:ascii="Cambria" w:hAnsi="Cambria" w:cs="Times New Roman"/>
          <w:sz w:val="24"/>
          <w:szCs w:val="24"/>
        </w:rPr>
        <w:t xml:space="preserve">Nisan, le rituel juif ordonnait à la </w:t>
      </w:r>
      <w:r w:rsidR="002B2A0B" w:rsidRPr="002770AE">
        <w:rPr>
          <w:rFonts w:ascii="Cambria" w:hAnsi="Cambria" w:cs="Times New Roman"/>
          <w:sz w:val="24"/>
          <w:szCs w:val="24"/>
        </w:rPr>
        <w:t>maîtresse de maison</w:t>
      </w:r>
      <w:r w:rsidRPr="002770AE">
        <w:rPr>
          <w:rFonts w:ascii="Cambria" w:hAnsi="Cambria" w:cs="Times New Roman"/>
          <w:sz w:val="24"/>
          <w:szCs w:val="24"/>
        </w:rPr>
        <w:t xml:space="preserve"> de </w:t>
      </w:r>
      <w:r w:rsidR="002B2A0B" w:rsidRPr="002770AE">
        <w:rPr>
          <w:rFonts w:ascii="Cambria" w:hAnsi="Cambria" w:cs="Times New Roman"/>
          <w:sz w:val="24"/>
          <w:szCs w:val="24"/>
        </w:rPr>
        <w:t xml:space="preserve">tout </w:t>
      </w:r>
      <w:r w:rsidRPr="002770AE">
        <w:rPr>
          <w:rFonts w:ascii="Cambria" w:hAnsi="Cambria" w:cs="Times New Roman"/>
          <w:sz w:val="24"/>
          <w:szCs w:val="24"/>
        </w:rPr>
        <w:t xml:space="preserve">nettoyer à la lueur d'une bougie, en fouillant chaque recoin pour faire disparaître </w:t>
      </w:r>
      <w:r w:rsidR="002B2A0B" w:rsidRPr="002770AE">
        <w:rPr>
          <w:rFonts w:ascii="Cambria" w:hAnsi="Cambria" w:cs="Times New Roman"/>
          <w:sz w:val="24"/>
          <w:szCs w:val="24"/>
        </w:rPr>
        <w:t>tout</w:t>
      </w:r>
      <w:r w:rsidRPr="002770AE">
        <w:rPr>
          <w:rFonts w:ascii="Cambria" w:hAnsi="Cambria" w:cs="Times New Roman"/>
          <w:sz w:val="24"/>
          <w:szCs w:val="24"/>
        </w:rPr>
        <w:t xml:space="preserve"> petit vestige de pain fermenté </w:t>
      </w:r>
      <w:r w:rsidR="002B2A0B" w:rsidRPr="002770AE">
        <w:rPr>
          <w:rFonts w:ascii="Cambria" w:hAnsi="Cambria" w:cs="Times New Roman"/>
          <w:sz w:val="24"/>
          <w:szCs w:val="24"/>
        </w:rPr>
        <w:t>pour</w:t>
      </w:r>
      <w:r w:rsidRPr="002770AE">
        <w:rPr>
          <w:rFonts w:ascii="Cambria" w:hAnsi="Cambria" w:cs="Times New Roman"/>
          <w:sz w:val="24"/>
          <w:szCs w:val="24"/>
        </w:rPr>
        <w:t xml:space="preserve"> célébrer </w:t>
      </w:r>
      <w:r w:rsidR="002B2A0B" w:rsidRPr="002770AE">
        <w:rPr>
          <w:rFonts w:ascii="Cambria" w:hAnsi="Cambria" w:cs="Times New Roman"/>
          <w:sz w:val="24"/>
          <w:szCs w:val="24"/>
        </w:rPr>
        <w:t xml:space="preserve">ainsi </w:t>
      </w:r>
      <w:r w:rsidRPr="002770AE">
        <w:rPr>
          <w:rFonts w:ascii="Cambria" w:hAnsi="Cambria" w:cs="Times New Roman"/>
          <w:sz w:val="24"/>
          <w:szCs w:val="24"/>
        </w:rPr>
        <w:t>le lendemain</w:t>
      </w:r>
      <w:r w:rsidR="002B2A0B" w:rsidRPr="002770AE">
        <w:rPr>
          <w:rFonts w:ascii="Cambria" w:hAnsi="Cambria" w:cs="Times New Roman"/>
          <w:sz w:val="24"/>
          <w:szCs w:val="24"/>
        </w:rPr>
        <w:t xml:space="preserve"> la</w:t>
      </w:r>
      <w:r w:rsidRPr="002770AE">
        <w:rPr>
          <w:rFonts w:ascii="Cambria" w:hAnsi="Cambria" w:cs="Times New Roman"/>
          <w:sz w:val="24"/>
          <w:szCs w:val="24"/>
        </w:rPr>
        <w:t xml:space="preserve"> Pâque avec </w:t>
      </w:r>
      <w:r w:rsidR="002B2A0B" w:rsidRPr="002770AE">
        <w:rPr>
          <w:rFonts w:ascii="Cambria" w:hAnsi="Cambria" w:cs="Times New Roman"/>
          <w:sz w:val="24"/>
          <w:szCs w:val="24"/>
        </w:rPr>
        <w:t>rien que</w:t>
      </w:r>
      <w:r w:rsidRPr="002770AE">
        <w:rPr>
          <w:rFonts w:ascii="Cambria" w:hAnsi="Cambria" w:cs="Times New Roman"/>
          <w:sz w:val="24"/>
          <w:szCs w:val="24"/>
        </w:rPr>
        <w:t xml:space="preserve"> du pain sans levain. Le ferment était en fait pour les Juifs synonyme de corruption</w:t>
      </w:r>
      <w:r w:rsidR="003D21D4" w:rsidRPr="002770AE">
        <w:rPr>
          <w:rFonts w:ascii="Cambria" w:hAnsi="Cambria" w:cs="Times New Roman"/>
          <w:sz w:val="24"/>
          <w:szCs w:val="24"/>
        </w:rPr>
        <w:t>,</w:t>
      </w:r>
      <w:r w:rsidRPr="002770AE">
        <w:rPr>
          <w:rFonts w:ascii="Cambria" w:hAnsi="Cambria" w:cs="Times New Roman"/>
          <w:sz w:val="24"/>
          <w:szCs w:val="24"/>
        </w:rPr>
        <w:t xml:space="preserve"> et </w:t>
      </w:r>
      <w:r w:rsidR="002B2A0B" w:rsidRPr="002770AE">
        <w:rPr>
          <w:rFonts w:ascii="Cambria" w:hAnsi="Cambria" w:cs="Times New Roman"/>
          <w:sz w:val="24"/>
          <w:szCs w:val="24"/>
        </w:rPr>
        <w:t>l</w:t>
      </w:r>
      <w:r w:rsidRPr="002770AE">
        <w:rPr>
          <w:rFonts w:ascii="Cambria" w:hAnsi="Cambria" w:cs="Times New Roman"/>
          <w:sz w:val="24"/>
          <w:szCs w:val="24"/>
        </w:rPr>
        <w:t xml:space="preserve">e pain </w:t>
      </w:r>
      <w:r w:rsidR="002B2A0B" w:rsidRPr="002770AE">
        <w:rPr>
          <w:rFonts w:ascii="Cambria" w:hAnsi="Cambria" w:cs="Times New Roman"/>
          <w:sz w:val="24"/>
          <w:szCs w:val="24"/>
        </w:rPr>
        <w:t>azyme</w:t>
      </w:r>
      <w:r w:rsidRPr="002770AE">
        <w:rPr>
          <w:rFonts w:ascii="Cambria" w:hAnsi="Cambria" w:cs="Times New Roman"/>
          <w:sz w:val="24"/>
          <w:szCs w:val="24"/>
        </w:rPr>
        <w:t xml:space="preserve">, symbole de pureté, de nouveauté et d'intégrité. </w:t>
      </w:r>
      <w:r w:rsidR="002B2A0B" w:rsidRPr="002770AE">
        <w:rPr>
          <w:rFonts w:ascii="Cambria" w:hAnsi="Cambria" w:cs="Times New Roman"/>
          <w:sz w:val="24"/>
          <w:szCs w:val="24"/>
        </w:rPr>
        <w:t>C’est e</w:t>
      </w:r>
      <w:r w:rsidRPr="002770AE">
        <w:rPr>
          <w:rFonts w:ascii="Cambria" w:hAnsi="Cambria" w:cs="Times New Roman"/>
          <w:sz w:val="24"/>
          <w:szCs w:val="24"/>
        </w:rPr>
        <w:t>n ce sens</w:t>
      </w:r>
      <w:r w:rsidR="002B2A0B" w:rsidRPr="002770AE">
        <w:rPr>
          <w:rFonts w:ascii="Cambria" w:hAnsi="Cambria" w:cs="Times New Roman"/>
          <w:sz w:val="24"/>
          <w:szCs w:val="24"/>
        </w:rPr>
        <w:t xml:space="preserve"> que</w:t>
      </w:r>
      <w:r w:rsidRPr="002770AE">
        <w:rPr>
          <w:rFonts w:ascii="Cambria" w:hAnsi="Cambria" w:cs="Times New Roman"/>
          <w:sz w:val="24"/>
          <w:szCs w:val="24"/>
        </w:rPr>
        <w:t xml:space="preserve"> Jésus appelle l'hypocrisie </w:t>
      </w:r>
      <w:r w:rsidR="002B2A0B" w:rsidRPr="002770AE">
        <w:rPr>
          <w:rFonts w:ascii="Cambria" w:hAnsi="Cambria" w:cs="Times New Roman"/>
          <w:sz w:val="24"/>
          <w:szCs w:val="24"/>
        </w:rPr>
        <w:t>du levain</w:t>
      </w:r>
      <w:r w:rsidRPr="002770AE">
        <w:rPr>
          <w:rFonts w:ascii="Cambria" w:hAnsi="Cambria" w:cs="Times New Roman"/>
          <w:sz w:val="24"/>
          <w:szCs w:val="24"/>
        </w:rPr>
        <w:t xml:space="preserve">, </w:t>
      </w:r>
      <w:r w:rsidR="002B2A0B" w:rsidRPr="002770AE">
        <w:rPr>
          <w:rFonts w:ascii="Cambria" w:hAnsi="Cambria" w:cs="Times New Roman"/>
          <w:i/>
          <w:sz w:val="24"/>
          <w:szCs w:val="24"/>
        </w:rPr>
        <w:t>« </w:t>
      </w:r>
      <w:r w:rsidRPr="002770AE">
        <w:rPr>
          <w:rFonts w:ascii="Cambria" w:hAnsi="Cambria" w:cs="Times New Roman"/>
          <w:i/>
          <w:sz w:val="24"/>
          <w:szCs w:val="24"/>
        </w:rPr>
        <w:t xml:space="preserve">le </w:t>
      </w:r>
      <w:r w:rsidR="002B2A0B" w:rsidRPr="002770AE">
        <w:rPr>
          <w:rFonts w:ascii="Cambria" w:hAnsi="Cambria" w:cs="Times New Roman"/>
          <w:i/>
          <w:sz w:val="24"/>
          <w:szCs w:val="24"/>
        </w:rPr>
        <w:t>l</w:t>
      </w:r>
      <w:r w:rsidRPr="002770AE">
        <w:rPr>
          <w:rFonts w:ascii="Cambria" w:hAnsi="Cambria" w:cs="Times New Roman"/>
          <w:i/>
          <w:sz w:val="24"/>
          <w:szCs w:val="24"/>
        </w:rPr>
        <w:t>e</w:t>
      </w:r>
      <w:r w:rsidR="002B2A0B" w:rsidRPr="002770AE">
        <w:rPr>
          <w:rFonts w:ascii="Cambria" w:hAnsi="Cambria" w:cs="Times New Roman"/>
          <w:i/>
          <w:sz w:val="24"/>
          <w:szCs w:val="24"/>
        </w:rPr>
        <w:t>vai</w:t>
      </w:r>
      <w:r w:rsidRPr="002770AE">
        <w:rPr>
          <w:rFonts w:ascii="Cambria" w:hAnsi="Cambria" w:cs="Times New Roman"/>
          <w:i/>
          <w:sz w:val="24"/>
          <w:szCs w:val="24"/>
        </w:rPr>
        <w:t>n des pharisiens</w:t>
      </w:r>
      <w:r w:rsidR="002B2A0B" w:rsidRPr="002770AE">
        <w:rPr>
          <w:rFonts w:ascii="Cambria" w:hAnsi="Cambria" w:cs="Times New Roman"/>
          <w:i/>
          <w:sz w:val="24"/>
          <w:szCs w:val="24"/>
        </w:rPr>
        <w:t> »</w:t>
      </w:r>
      <w:r w:rsidRPr="002770AE">
        <w:rPr>
          <w:rFonts w:ascii="Cambria" w:hAnsi="Cambria" w:cs="Times New Roman"/>
          <w:sz w:val="24"/>
          <w:szCs w:val="24"/>
        </w:rPr>
        <w:t xml:space="preserve"> (Lc 12,</w:t>
      </w:r>
      <w:r w:rsidR="002B2A0B" w:rsidRPr="002770AE">
        <w:rPr>
          <w:rFonts w:ascii="Cambria" w:hAnsi="Cambria" w:cs="Times New Roman"/>
          <w:sz w:val="24"/>
          <w:szCs w:val="24"/>
        </w:rPr>
        <w:t xml:space="preserve"> </w:t>
      </w:r>
      <w:r w:rsidRPr="002770AE">
        <w:rPr>
          <w:rFonts w:ascii="Cambria" w:hAnsi="Cambria" w:cs="Times New Roman"/>
          <w:sz w:val="24"/>
          <w:szCs w:val="24"/>
        </w:rPr>
        <w:t>1).</w:t>
      </w:r>
    </w:p>
    <w:p w14:paraId="2F92B2B4"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lastRenderedPageBreak/>
        <w:t>Saint Paul voit dans la pratique rituelle juive une métaphore grandiose de la vie chrétienne. Christ a été immolé</w:t>
      </w:r>
      <w:r w:rsidR="002B2A0B" w:rsidRPr="002770AE">
        <w:rPr>
          <w:rFonts w:ascii="Cambria" w:hAnsi="Cambria" w:cs="Times New Roman"/>
          <w:sz w:val="24"/>
          <w:szCs w:val="24"/>
        </w:rPr>
        <w:t xml:space="preserve"> </w:t>
      </w:r>
      <w:r w:rsidRPr="002770AE">
        <w:rPr>
          <w:rFonts w:ascii="Cambria" w:hAnsi="Cambria" w:cs="Times New Roman"/>
          <w:sz w:val="24"/>
          <w:szCs w:val="24"/>
        </w:rPr>
        <w:t xml:space="preserve">; il est la vraie Pâque </w:t>
      </w:r>
      <w:r w:rsidR="002B2A0B" w:rsidRPr="002770AE">
        <w:rPr>
          <w:rFonts w:ascii="Cambria" w:hAnsi="Cambria" w:cs="Times New Roman"/>
          <w:sz w:val="24"/>
          <w:szCs w:val="24"/>
        </w:rPr>
        <w:t>que</w:t>
      </w:r>
      <w:r w:rsidRPr="002770AE">
        <w:rPr>
          <w:rFonts w:ascii="Cambria" w:hAnsi="Cambria" w:cs="Times New Roman"/>
          <w:sz w:val="24"/>
          <w:szCs w:val="24"/>
        </w:rPr>
        <w:t xml:space="preserve"> l'ancienne atten</w:t>
      </w:r>
      <w:r w:rsidR="002B2A0B" w:rsidRPr="002770AE">
        <w:rPr>
          <w:rFonts w:ascii="Cambria" w:hAnsi="Cambria" w:cs="Times New Roman"/>
          <w:sz w:val="24"/>
          <w:szCs w:val="24"/>
        </w:rPr>
        <w:t xml:space="preserve">dait </w:t>
      </w:r>
      <w:r w:rsidRPr="002770AE">
        <w:rPr>
          <w:rFonts w:ascii="Cambria" w:hAnsi="Cambria" w:cs="Times New Roman"/>
          <w:sz w:val="24"/>
          <w:szCs w:val="24"/>
        </w:rPr>
        <w:t xml:space="preserve">; il </w:t>
      </w:r>
      <w:r w:rsidR="002B2A0B" w:rsidRPr="002770AE">
        <w:rPr>
          <w:rFonts w:ascii="Cambria" w:hAnsi="Cambria" w:cs="Times New Roman"/>
          <w:sz w:val="24"/>
          <w:szCs w:val="24"/>
        </w:rPr>
        <w:t>convient</w:t>
      </w:r>
      <w:r w:rsidRPr="002770AE">
        <w:rPr>
          <w:rFonts w:ascii="Cambria" w:hAnsi="Cambria" w:cs="Times New Roman"/>
          <w:sz w:val="24"/>
          <w:szCs w:val="24"/>
        </w:rPr>
        <w:t xml:space="preserve"> donc de fouiller la maison intérieure, le cœur, de </w:t>
      </w:r>
      <w:r w:rsidR="002B2A0B" w:rsidRPr="002770AE">
        <w:rPr>
          <w:rFonts w:ascii="Cambria" w:hAnsi="Cambria" w:cs="Times New Roman"/>
          <w:sz w:val="24"/>
          <w:szCs w:val="24"/>
        </w:rPr>
        <w:t xml:space="preserve">se </w:t>
      </w:r>
      <w:r w:rsidRPr="002770AE">
        <w:rPr>
          <w:rFonts w:ascii="Cambria" w:hAnsi="Cambria" w:cs="Times New Roman"/>
          <w:sz w:val="24"/>
          <w:szCs w:val="24"/>
        </w:rPr>
        <w:t xml:space="preserve">dépouiller </w:t>
      </w:r>
      <w:r w:rsidR="003D21D4" w:rsidRPr="002770AE">
        <w:rPr>
          <w:rFonts w:ascii="Cambria" w:hAnsi="Cambria" w:cs="Times New Roman"/>
          <w:sz w:val="24"/>
          <w:szCs w:val="24"/>
        </w:rPr>
        <w:t xml:space="preserve">de </w:t>
      </w:r>
      <w:r w:rsidRPr="002770AE">
        <w:rPr>
          <w:rFonts w:ascii="Cambria" w:hAnsi="Cambria" w:cs="Times New Roman"/>
          <w:sz w:val="24"/>
          <w:szCs w:val="24"/>
        </w:rPr>
        <w:t xml:space="preserve">tout ce qui est vieux et corrompu pour devenir </w:t>
      </w:r>
      <w:r w:rsidR="00EE5281" w:rsidRPr="002770AE">
        <w:rPr>
          <w:rFonts w:ascii="Cambria" w:hAnsi="Cambria" w:cs="Times New Roman"/>
          <w:sz w:val="24"/>
          <w:szCs w:val="24"/>
        </w:rPr>
        <w:t>« </w:t>
      </w:r>
      <w:r w:rsidRPr="002770AE">
        <w:rPr>
          <w:rFonts w:ascii="Cambria" w:hAnsi="Cambria" w:cs="Times New Roman"/>
          <w:sz w:val="24"/>
          <w:szCs w:val="24"/>
        </w:rPr>
        <w:t>une nouvelle pâte</w:t>
      </w:r>
      <w:r w:rsidR="00EE5281" w:rsidRPr="002770AE">
        <w:rPr>
          <w:rFonts w:ascii="Cambria" w:hAnsi="Cambria" w:cs="Times New Roman"/>
          <w:sz w:val="24"/>
          <w:szCs w:val="24"/>
        </w:rPr>
        <w:t xml:space="preserve"> » </w:t>
      </w:r>
      <w:r w:rsidRPr="002770AE">
        <w:rPr>
          <w:rFonts w:ascii="Cambria" w:hAnsi="Cambria" w:cs="Times New Roman"/>
          <w:sz w:val="24"/>
          <w:szCs w:val="24"/>
        </w:rPr>
        <w:t xml:space="preserve">; </w:t>
      </w:r>
      <w:r w:rsidR="00EE5281" w:rsidRPr="002770AE">
        <w:rPr>
          <w:rFonts w:ascii="Cambria" w:hAnsi="Cambria" w:cs="Times New Roman"/>
          <w:sz w:val="24"/>
          <w:szCs w:val="24"/>
        </w:rPr>
        <w:t xml:space="preserve">de </w:t>
      </w:r>
      <w:r w:rsidRPr="002770AE">
        <w:rPr>
          <w:rFonts w:ascii="Cambria" w:hAnsi="Cambria" w:cs="Times New Roman"/>
          <w:sz w:val="24"/>
          <w:szCs w:val="24"/>
        </w:rPr>
        <w:t xml:space="preserve">faire, même </w:t>
      </w:r>
      <w:r w:rsidR="00EE5281" w:rsidRPr="002770AE">
        <w:rPr>
          <w:rFonts w:ascii="Cambria" w:hAnsi="Cambria" w:cs="Times New Roman"/>
          <w:sz w:val="24"/>
          <w:szCs w:val="24"/>
        </w:rPr>
        <w:t>à l’intérieur de</w:t>
      </w:r>
      <w:r w:rsidRPr="002770AE">
        <w:rPr>
          <w:rFonts w:ascii="Cambria" w:hAnsi="Cambria" w:cs="Times New Roman"/>
          <w:sz w:val="24"/>
          <w:szCs w:val="24"/>
        </w:rPr>
        <w:t xml:space="preserve"> nous, le grand nettoyage de printemps. Le mot grec </w:t>
      </w:r>
      <w:r w:rsidRPr="002770AE">
        <w:rPr>
          <w:rFonts w:ascii="Cambria" w:hAnsi="Cambria" w:cs="Times New Roman"/>
          <w:i/>
          <w:sz w:val="24"/>
          <w:szCs w:val="24"/>
        </w:rPr>
        <w:t>heilikrineia</w:t>
      </w:r>
      <w:r w:rsidR="003D21D4" w:rsidRPr="002770AE">
        <w:rPr>
          <w:rFonts w:ascii="Cambria" w:hAnsi="Cambria" w:cs="Times New Roman"/>
          <w:i/>
          <w:sz w:val="24"/>
          <w:szCs w:val="24"/>
        </w:rPr>
        <w:t>,</w:t>
      </w:r>
      <w:r w:rsidRPr="002770AE">
        <w:rPr>
          <w:rFonts w:ascii="Cambria" w:hAnsi="Cambria" w:cs="Times New Roman"/>
          <w:sz w:val="24"/>
          <w:szCs w:val="24"/>
        </w:rPr>
        <w:t xml:space="preserve"> traduit par « sincérité »</w:t>
      </w:r>
      <w:r w:rsidR="00BE7204" w:rsidRPr="002770AE">
        <w:rPr>
          <w:rFonts w:ascii="Cambria" w:hAnsi="Cambria" w:cs="Times New Roman"/>
          <w:sz w:val="24"/>
          <w:szCs w:val="24"/>
        </w:rPr>
        <w:t xml:space="preserve"> ou « verité »</w:t>
      </w:r>
      <w:r w:rsidR="003D21D4" w:rsidRPr="002770AE">
        <w:rPr>
          <w:rFonts w:ascii="Cambria" w:hAnsi="Cambria" w:cs="Times New Roman"/>
          <w:sz w:val="24"/>
          <w:szCs w:val="24"/>
        </w:rPr>
        <w:t>,</w:t>
      </w:r>
      <w:r w:rsidRPr="002770AE">
        <w:rPr>
          <w:rFonts w:ascii="Cambria" w:hAnsi="Cambria" w:cs="Times New Roman"/>
          <w:sz w:val="24"/>
          <w:szCs w:val="24"/>
        </w:rPr>
        <w:t xml:space="preserve"> contient l'idée de splendeur solaire (</w:t>
      </w:r>
      <w:r w:rsidR="00EE5281" w:rsidRPr="002770AE">
        <w:rPr>
          <w:rFonts w:ascii="Cambria" w:hAnsi="Cambria" w:cs="Times New Roman"/>
          <w:i/>
          <w:sz w:val="24"/>
          <w:szCs w:val="24"/>
        </w:rPr>
        <w:t>he</w:t>
      </w:r>
      <w:r w:rsidRPr="002770AE">
        <w:rPr>
          <w:rFonts w:ascii="Cambria" w:hAnsi="Cambria" w:cs="Times New Roman"/>
          <w:i/>
          <w:sz w:val="24"/>
          <w:szCs w:val="24"/>
        </w:rPr>
        <w:t>lios</w:t>
      </w:r>
      <w:r w:rsidRPr="002770AE">
        <w:rPr>
          <w:rFonts w:ascii="Cambria" w:hAnsi="Cambria" w:cs="Times New Roman"/>
          <w:sz w:val="24"/>
          <w:szCs w:val="24"/>
        </w:rPr>
        <w:t xml:space="preserve">) et </w:t>
      </w:r>
      <w:r w:rsidR="00EE5281" w:rsidRPr="002770AE">
        <w:rPr>
          <w:rFonts w:ascii="Cambria" w:hAnsi="Cambria" w:cs="Times New Roman"/>
          <w:sz w:val="24"/>
          <w:szCs w:val="24"/>
        </w:rPr>
        <w:t>de</w:t>
      </w:r>
      <w:r w:rsidRPr="002770AE">
        <w:rPr>
          <w:rFonts w:ascii="Cambria" w:hAnsi="Cambria" w:cs="Times New Roman"/>
          <w:sz w:val="24"/>
          <w:szCs w:val="24"/>
        </w:rPr>
        <w:t xml:space="preserve"> test ou d</w:t>
      </w:r>
      <w:r w:rsidR="00EE5281" w:rsidRPr="002770AE">
        <w:rPr>
          <w:rFonts w:ascii="Cambria" w:hAnsi="Cambria" w:cs="Times New Roman"/>
          <w:sz w:val="24"/>
          <w:szCs w:val="24"/>
        </w:rPr>
        <w:t>e</w:t>
      </w:r>
      <w:r w:rsidRPr="002770AE">
        <w:rPr>
          <w:rFonts w:ascii="Cambria" w:hAnsi="Cambria" w:cs="Times New Roman"/>
          <w:sz w:val="24"/>
          <w:szCs w:val="24"/>
        </w:rPr>
        <w:t xml:space="preserve"> jugement (</w:t>
      </w:r>
      <w:r w:rsidRPr="002770AE">
        <w:rPr>
          <w:rFonts w:ascii="Cambria" w:hAnsi="Cambria" w:cs="Times New Roman"/>
          <w:i/>
          <w:sz w:val="24"/>
          <w:szCs w:val="24"/>
        </w:rPr>
        <w:t>krino</w:t>
      </w:r>
      <w:r w:rsidRPr="002770AE">
        <w:rPr>
          <w:rFonts w:ascii="Cambria" w:hAnsi="Cambria" w:cs="Times New Roman"/>
          <w:sz w:val="24"/>
          <w:szCs w:val="24"/>
        </w:rPr>
        <w:t xml:space="preserve">) et signifie donc une transparence solaire, quelque chose qui a été testé contre la lumière et </w:t>
      </w:r>
      <w:r w:rsidR="00EE5281" w:rsidRPr="002770AE">
        <w:rPr>
          <w:rFonts w:ascii="Cambria" w:hAnsi="Cambria" w:cs="Times New Roman"/>
          <w:sz w:val="24"/>
          <w:szCs w:val="24"/>
        </w:rPr>
        <w:t xml:space="preserve">qui est </w:t>
      </w:r>
      <w:r w:rsidRPr="002770AE">
        <w:rPr>
          <w:rFonts w:ascii="Cambria" w:hAnsi="Cambria" w:cs="Times New Roman"/>
          <w:sz w:val="24"/>
          <w:szCs w:val="24"/>
        </w:rPr>
        <w:t>pur.</w:t>
      </w:r>
    </w:p>
    <w:p w14:paraId="29DE70CB"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La vertu de simplicité </w:t>
      </w:r>
      <w:proofErr w:type="gramStart"/>
      <w:r w:rsidRPr="002770AE">
        <w:rPr>
          <w:rFonts w:ascii="Cambria" w:hAnsi="Cambria" w:cs="Times New Roman"/>
          <w:sz w:val="24"/>
          <w:szCs w:val="24"/>
        </w:rPr>
        <w:t>a</w:t>
      </w:r>
      <w:proofErr w:type="gramEnd"/>
      <w:r w:rsidRPr="002770AE">
        <w:rPr>
          <w:rFonts w:ascii="Cambria" w:hAnsi="Cambria" w:cs="Times New Roman"/>
          <w:sz w:val="24"/>
          <w:szCs w:val="24"/>
        </w:rPr>
        <w:t xml:space="preserve"> le modèle le plus sublime auquel nous puissions penser</w:t>
      </w:r>
      <w:r w:rsidR="00EE5281" w:rsidRPr="002770AE">
        <w:rPr>
          <w:rFonts w:ascii="Cambria" w:hAnsi="Cambria" w:cs="Times New Roman"/>
          <w:sz w:val="24"/>
          <w:szCs w:val="24"/>
        </w:rPr>
        <w:t>,</w:t>
      </w:r>
      <w:r w:rsidRPr="002770AE">
        <w:rPr>
          <w:rFonts w:ascii="Cambria" w:hAnsi="Cambria" w:cs="Times New Roman"/>
          <w:sz w:val="24"/>
          <w:szCs w:val="24"/>
        </w:rPr>
        <w:t xml:space="preserve"> Dieu lui-même. Saint Augustin a écrit</w:t>
      </w:r>
      <w:r w:rsidR="00EE5281"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E5281" w:rsidRPr="002770AE">
        <w:rPr>
          <w:rFonts w:ascii="Cambria" w:hAnsi="Cambria" w:cs="Times New Roman"/>
          <w:sz w:val="24"/>
          <w:szCs w:val="24"/>
        </w:rPr>
        <w:t>« </w:t>
      </w:r>
      <w:r w:rsidRPr="002770AE">
        <w:rPr>
          <w:rFonts w:ascii="Cambria" w:hAnsi="Cambria" w:cs="Times New Roman"/>
          <w:sz w:val="24"/>
          <w:szCs w:val="24"/>
        </w:rPr>
        <w:t>Dieu est Trinité, mais n'est p</w:t>
      </w:r>
      <w:r w:rsidR="00EE5281" w:rsidRPr="002770AE">
        <w:rPr>
          <w:rFonts w:ascii="Cambria" w:hAnsi="Cambria" w:cs="Times New Roman"/>
          <w:sz w:val="24"/>
          <w:szCs w:val="24"/>
        </w:rPr>
        <w:t>oint</w:t>
      </w:r>
      <w:r w:rsidRPr="002770AE">
        <w:rPr>
          <w:rFonts w:ascii="Cambria" w:hAnsi="Cambria" w:cs="Times New Roman"/>
          <w:sz w:val="24"/>
          <w:szCs w:val="24"/>
        </w:rPr>
        <w:t xml:space="preserve"> triple</w:t>
      </w:r>
      <w:r w:rsidR="00EE5281" w:rsidRPr="002770AE">
        <w:rPr>
          <w:rStyle w:val="Rimandonotaapidipagina"/>
          <w:rFonts w:ascii="Cambria" w:hAnsi="Cambria" w:cs="Times New Roman"/>
          <w:sz w:val="24"/>
          <w:szCs w:val="24"/>
        </w:rPr>
        <w:footnoteReference w:id="7"/>
      </w:r>
      <w:r w:rsidR="00EE5281" w:rsidRPr="002770AE">
        <w:rPr>
          <w:rFonts w:ascii="Cambria" w:hAnsi="Cambria" w:cs="Times New Roman"/>
          <w:sz w:val="24"/>
          <w:szCs w:val="24"/>
        </w:rPr>
        <w:t> »</w:t>
      </w:r>
      <w:r w:rsidRPr="002770AE">
        <w:rPr>
          <w:rFonts w:ascii="Cambria" w:hAnsi="Cambria" w:cs="Times New Roman"/>
          <w:sz w:val="24"/>
          <w:szCs w:val="24"/>
        </w:rPr>
        <w:t>. Il est la simplicité</w:t>
      </w:r>
      <w:r w:rsidR="00EE5281" w:rsidRPr="002770AE">
        <w:rPr>
          <w:rFonts w:ascii="Cambria" w:hAnsi="Cambria" w:cs="Times New Roman"/>
          <w:sz w:val="24"/>
          <w:szCs w:val="24"/>
        </w:rPr>
        <w:t xml:space="preserve"> même</w:t>
      </w:r>
      <w:r w:rsidRPr="002770AE">
        <w:rPr>
          <w:rFonts w:ascii="Cambria" w:hAnsi="Cambria" w:cs="Times New Roman"/>
          <w:sz w:val="24"/>
          <w:szCs w:val="24"/>
        </w:rPr>
        <w:t>. La Trinité ne détruit pas la simplicité de Dieu, car la simplicité concerne la nature</w:t>
      </w:r>
      <w:r w:rsidR="003D21D4" w:rsidRPr="002770AE">
        <w:rPr>
          <w:rFonts w:ascii="Cambria" w:hAnsi="Cambria" w:cs="Times New Roman"/>
          <w:sz w:val="24"/>
          <w:szCs w:val="24"/>
        </w:rPr>
        <w:t>,</w:t>
      </w:r>
      <w:r w:rsidRPr="002770AE">
        <w:rPr>
          <w:rFonts w:ascii="Cambria" w:hAnsi="Cambria" w:cs="Times New Roman"/>
          <w:sz w:val="24"/>
          <w:szCs w:val="24"/>
        </w:rPr>
        <w:t xml:space="preserve"> et la nature de Dieu est une et simple. Saint Thomas rassemble fidèlement cet héritage, faisant de la simplicité le premier des attributs de Dieu</w:t>
      </w:r>
      <w:r w:rsidR="00EE5281" w:rsidRPr="002770AE">
        <w:rPr>
          <w:rStyle w:val="Rimandonotaapidipagina"/>
          <w:rFonts w:ascii="Cambria" w:hAnsi="Cambria" w:cs="Times New Roman"/>
          <w:sz w:val="24"/>
          <w:szCs w:val="24"/>
        </w:rPr>
        <w:footnoteReference w:id="8"/>
      </w:r>
      <w:r w:rsidRPr="002770AE">
        <w:rPr>
          <w:rFonts w:ascii="Cambria" w:hAnsi="Cambria" w:cs="Times New Roman"/>
          <w:sz w:val="24"/>
          <w:szCs w:val="24"/>
        </w:rPr>
        <w:t>.</w:t>
      </w:r>
    </w:p>
    <w:p w14:paraId="5599E793"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La Bible exprime cette même vérité de manière concrète, à travers des images</w:t>
      </w:r>
      <w:r w:rsidR="00EE5281"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E5281" w:rsidRPr="002770AE">
        <w:rPr>
          <w:rFonts w:ascii="Cambria" w:hAnsi="Cambria" w:cs="Times New Roman"/>
          <w:i/>
          <w:sz w:val="24"/>
          <w:szCs w:val="24"/>
        </w:rPr>
        <w:t>« Dieu est lumière ; en lui, il n'y a pas de ténèbres. »</w:t>
      </w:r>
      <w:r w:rsidR="00EE5281" w:rsidRPr="002770AE">
        <w:rPr>
          <w:rFonts w:ascii="Cambria" w:hAnsi="Cambria" w:cs="Times New Roman"/>
          <w:sz w:val="24"/>
          <w:szCs w:val="24"/>
        </w:rPr>
        <w:t xml:space="preserve"> </w:t>
      </w:r>
      <w:r w:rsidRPr="002770AE">
        <w:rPr>
          <w:rFonts w:ascii="Cambria" w:hAnsi="Cambria" w:cs="Times New Roman"/>
          <w:sz w:val="24"/>
          <w:szCs w:val="24"/>
        </w:rPr>
        <w:t xml:space="preserve"> (1 Jn 1</w:t>
      </w:r>
      <w:r w:rsidR="00EE5281" w:rsidRPr="002770AE">
        <w:rPr>
          <w:rFonts w:ascii="Cambria" w:hAnsi="Cambria" w:cs="Times New Roman"/>
          <w:sz w:val="24"/>
          <w:szCs w:val="24"/>
        </w:rPr>
        <w:t>,</w:t>
      </w:r>
      <w:r w:rsidRPr="002770AE">
        <w:rPr>
          <w:rFonts w:ascii="Cambria" w:hAnsi="Cambria" w:cs="Times New Roman"/>
          <w:sz w:val="24"/>
          <w:szCs w:val="24"/>
        </w:rPr>
        <w:t xml:space="preserve"> 5)</w:t>
      </w:r>
      <w:r w:rsidR="00BE7204" w:rsidRPr="002770AE">
        <w:rPr>
          <w:rFonts w:ascii="Cambria" w:hAnsi="Cambria" w:cs="Times New Roman"/>
          <w:sz w:val="24"/>
          <w:szCs w:val="24"/>
        </w:rPr>
        <w:t>.</w:t>
      </w:r>
      <w:r w:rsidRPr="002770AE">
        <w:rPr>
          <w:rFonts w:ascii="Cambria" w:hAnsi="Cambria" w:cs="Times New Roman"/>
          <w:sz w:val="24"/>
          <w:szCs w:val="24"/>
        </w:rPr>
        <w:t xml:space="preserve"> L’absence de tout mélange est aussi l’une des multiples significations du titre divin </w:t>
      </w:r>
      <w:r w:rsidRPr="002770AE">
        <w:rPr>
          <w:rFonts w:ascii="Cambria" w:hAnsi="Cambria" w:cs="Times New Roman"/>
          <w:i/>
          <w:sz w:val="24"/>
          <w:szCs w:val="24"/>
        </w:rPr>
        <w:t>Qadosh</w:t>
      </w:r>
      <w:r w:rsidRPr="002770AE">
        <w:rPr>
          <w:rFonts w:ascii="Cambria" w:hAnsi="Cambria" w:cs="Times New Roman"/>
          <w:sz w:val="24"/>
          <w:szCs w:val="24"/>
        </w:rPr>
        <w:t xml:space="preserve">, Saint. Pure plénitude, pure simplicité. Le grand mystique </w:t>
      </w:r>
      <w:r w:rsidR="003D21D4" w:rsidRPr="002770AE">
        <w:rPr>
          <w:rFonts w:ascii="Cambria" w:hAnsi="Cambria" w:cs="Times New Roman"/>
          <w:sz w:val="24"/>
          <w:szCs w:val="24"/>
        </w:rPr>
        <w:t>s</w:t>
      </w:r>
      <w:r w:rsidRPr="002770AE">
        <w:rPr>
          <w:rFonts w:ascii="Cambria" w:hAnsi="Cambria" w:cs="Times New Roman"/>
          <w:sz w:val="24"/>
          <w:szCs w:val="24"/>
        </w:rPr>
        <w:t>ainte Catherine de Gênes désigne cet aspect de la nature divine</w:t>
      </w:r>
      <w:r w:rsidR="003D21D4"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E5281" w:rsidRPr="002770AE">
        <w:rPr>
          <w:rFonts w:ascii="Cambria" w:hAnsi="Cambria" w:cs="Times New Roman"/>
          <w:sz w:val="24"/>
          <w:szCs w:val="24"/>
        </w:rPr>
        <w:t xml:space="preserve">dont </w:t>
      </w:r>
      <w:r w:rsidRPr="002770AE">
        <w:rPr>
          <w:rFonts w:ascii="Cambria" w:hAnsi="Cambria" w:cs="Times New Roman"/>
          <w:sz w:val="24"/>
          <w:szCs w:val="24"/>
        </w:rPr>
        <w:t xml:space="preserve">elle </w:t>
      </w:r>
      <w:r w:rsidR="00EE5281" w:rsidRPr="002770AE">
        <w:rPr>
          <w:rFonts w:ascii="Cambria" w:hAnsi="Cambria" w:cs="Times New Roman"/>
          <w:sz w:val="24"/>
          <w:szCs w:val="24"/>
        </w:rPr>
        <w:t>ét</w:t>
      </w:r>
      <w:r w:rsidRPr="002770AE">
        <w:rPr>
          <w:rFonts w:ascii="Cambria" w:hAnsi="Cambria" w:cs="Times New Roman"/>
          <w:sz w:val="24"/>
          <w:szCs w:val="24"/>
        </w:rPr>
        <w:t>ait</w:t>
      </w:r>
      <w:r w:rsidR="00EE5281" w:rsidRPr="002770AE">
        <w:rPr>
          <w:rFonts w:ascii="Cambria" w:hAnsi="Cambria" w:cs="Times New Roman"/>
          <w:sz w:val="24"/>
          <w:szCs w:val="24"/>
        </w:rPr>
        <w:t xml:space="preserve"> amoureuse</w:t>
      </w:r>
      <w:r w:rsidR="003D21D4" w:rsidRPr="002770AE">
        <w:rPr>
          <w:rFonts w:ascii="Cambria" w:hAnsi="Cambria" w:cs="Times New Roman"/>
          <w:sz w:val="24"/>
          <w:szCs w:val="24"/>
        </w:rPr>
        <w:t xml:space="preserve"> -</w:t>
      </w:r>
      <w:r w:rsidRPr="002770AE">
        <w:rPr>
          <w:rFonts w:ascii="Cambria" w:hAnsi="Cambria" w:cs="Times New Roman"/>
          <w:sz w:val="24"/>
          <w:szCs w:val="24"/>
        </w:rPr>
        <w:t xml:space="preserve"> </w:t>
      </w:r>
      <w:r w:rsidR="00EE5281" w:rsidRPr="002770AE">
        <w:rPr>
          <w:rFonts w:ascii="Cambria" w:hAnsi="Cambria" w:cs="Times New Roman"/>
          <w:sz w:val="24"/>
          <w:szCs w:val="24"/>
        </w:rPr>
        <w:t xml:space="preserve">par </w:t>
      </w:r>
      <w:r w:rsidRPr="002770AE">
        <w:rPr>
          <w:rFonts w:ascii="Cambria" w:hAnsi="Cambria" w:cs="Times New Roman"/>
          <w:sz w:val="24"/>
          <w:szCs w:val="24"/>
        </w:rPr>
        <w:t>net, net</w:t>
      </w:r>
      <w:r w:rsidR="00EE5281" w:rsidRPr="002770AE">
        <w:rPr>
          <w:rFonts w:ascii="Cambria" w:hAnsi="Cambria" w:cs="Times New Roman"/>
          <w:sz w:val="24"/>
          <w:szCs w:val="24"/>
        </w:rPr>
        <w:t>t</w:t>
      </w:r>
      <w:r w:rsidRPr="002770AE">
        <w:rPr>
          <w:rFonts w:ascii="Cambria" w:hAnsi="Cambria" w:cs="Times New Roman"/>
          <w:sz w:val="24"/>
          <w:szCs w:val="24"/>
        </w:rPr>
        <w:t>e</w:t>
      </w:r>
      <w:r w:rsidR="00EE5281" w:rsidRPr="002770AE">
        <w:rPr>
          <w:rFonts w:ascii="Cambria" w:hAnsi="Cambria" w:cs="Times New Roman"/>
          <w:sz w:val="24"/>
          <w:szCs w:val="24"/>
        </w:rPr>
        <w:t>té</w:t>
      </w:r>
      <w:r w:rsidRPr="002770AE">
        <w:rPr>
          <w:rFonts w:ascii="Cambria" w:hAnsi="Cambria" w:cs="Times New Roman"/>
          <w:sz w:val="24"/>
          <w:szCs w:val="24"/>
        </w:rPr>
        <w:t xml:space="preserve">, un terme </w:t>
      </w:r>
      <w:r w:rsidR="00EE5281" w:rsidRPr="002770AE">
        <w:rPr>
          <w:rFonts w:ascii="Cambria" w:hAnsi="Cambria" w:cs="Times New Roman"/>
          <w:sz w:val="24"/>
          <w:szCs w:val="24"/>
        </w:rPr>
        <w:t>qui indique tout à la fois</w:t>
      </w:r>
      <w:r w:rsidRPr="002770AE">
        <w:rPr>
          <w:rFonts w:ascii="Cambria" w:hAnsi="Cambria" w:cs="Times New Roman"/>
          <w:sz w:val="24"/>
          <w:szCs w:val="24"/>
        </w:rPr>
        <w:t xml:space="preserve"> pureté et </w:t>
      </w:r>
      <w:r w:rsidR="00886BD8" w:rsidRPr="002770AE">
        <w:rPr>
          <w:rFonts w:ascii="Cambria" w:hAnsi="Cambria" w:cs="Times New Roman"/>
          <w:sz w:val="24"/>
          <w:szCs w:val="24"/>
        </w:rPr>
        <w:t>entièreté</w:t>
      </w:r>
      <w:r w:rsidRPr="002770AE">
        <w:rPr>
          <w:rFonts w:ascii="Cambria" w:hAnsi="Cambria" w:cs="Times New Roman"/>
          <w:sz w:val="24"/>
          <w:szCs w:val="24"/>
        </w:rPr>
        <w:t xml:space="preserve">, plénitude et homogénéité absolue. Dieu est </w:t>
      </w:r>
      <w:r w:rsidR="00886BD8" w:rsidRPr="002770AE">
        <w:rPr>
          <w:rFonts w:ascii="Cambria" w:hAnsi="Cambria" w:cs="Times New Roman"/>
          <w:sz w:val="24"/>
          <w:szCs w:val="24"/>
        </w:rPr>
        <w:t>« d’</w:t>
      </w:r>
      <w:r w:rsidRPr="002770AE">
        <w:rPr>
          <w:rFonts w:ascii="Cambria" w:hAnsi="Cambria" w:cs="Times New Roman"/>
          <w:sz w:val="24"/>
          <w:szCs w:val="24"/>
        </w:rPr>
        <w:t>un</w:t>
      </w:r>
      <w:r w:rsidR="00886BD8" w:rsidRPr="002770AE">
        <w:rPr>
          <w:rFonts w:ascii="Cambria" w:hAnsi="Cambria" w:cs="Times New Roman"/>
          <w:sz w:val="24"/>
          <w:szCs w:val="24"/>
        </w:rPr>
        <w:t>e seule pièce »</w:t>
      </w:r>
      <w:r w:rsidRPr="002770AE">
        <w:rPr>
          <w:rFonts w:ascii="Cambria" w:hAnsi="Cambria" w:cs="Times New Roman"/>
          <w:sz w:val="24"/>
          <w:szCs w:val="24"/>
        </w:rPr>
        <w:t xml:space="preserve">. La simplicité de Dieu est </w:t>
      </w:r>
      <w:r w:rsidR="00886BD8" w:rsidRPr="002770AE">
        <w:rPr>
          <w:rFonts w:ascii="Cambria" w:hAnsi="Cambria" w:cs="Times New Roman"/>
          <w:sz w:val="24"/>
          <w:szCs w:val="24"/>
        </w:rPr>
        <w:t>« </w:t>
      </w:r>
      <w:r w:rsidRPr="002770AE">
        <w:rPr>
          <w:rFonts w:ascii="Cambria" w:hAnsi="Cambria" w:cs="Times New Roman"/>
          <w:sz w:val="24"/>
          <w:szCs w:val="24"/>
        </w:rPr>
        <w:t>pure plénitude</w:t>
      </w:r>
      <w:r w:rsidR="00886BD8" w:rsidRPr="002770AE">
        <w:rPr>
          <w:rFonts w:ascii="Cambria" w:hAnsi="Cambria" w:cs="Times New Roman"/>
          <w:sz w:val="24"/>
          <w:szCs w:val="24"/>
        </w:rPr>
        <w:t xml:space="preserve"> » </w:t>
      </w:r>
      <w:r w:rsidRPr="002770AE">
        <w:rPr>
          <w:rFonts w:ascii="Cambria" w:hAnsi="Cambria" w:cs="Times New Roman"/>
          <w:sz w:val="24"/>
          <w:szCs w:val="24"/>
        </w:rPr>
        <w:t xml:space="preserve">; pour lui, dit les Écritures, </w:t>
      </w:r>
      <w:r w:rsidR="00886BD8" w:rsidRPr="002770AE">
        <w:rPr>
          <w:rFonts w:ascii="Cambria" w:hAnsi="Cambria" w:cs="Times New Roman"/>
          <w:i/>
          <w:sz w:val="24"/>
          <w:szCs w:val="24"/>
        </w:rPr>
        <w:t>« rien n'y fut ajouté ni retranché »</w:t>
      </w:r>
      <w:r w:rsidR="00886BD8" w:rsidRPr="002770AE">
        <w:rPr>
          <w:rFonts w:ascii="Cambria" w:hAnsi="Cambria" w:cs="Times New Roman"/>
          <w:sz w:val="24"/>
          <w:szCs w:val="24"/>
        </w:rPr>
        <w:t xml:space="preserve"> </w:t>
      </w:r>
      <w:r w:rsidRPr="002770AE">
        <w:rPr>
          <w:rFonts w:ascii="Cambria" w:hAnsi="Cambria" w:cs="Times New Roman"/>
          <w:sz w:val="24"/>
          <w:szCs w:val="24"/>
        </w:rPr>
        <w:t xml:space="preserve">(Sir 42, 21). Comme c'est la </w:t>
      </w:r>
      <w:r w:rsidRPr="002770AE">
        <w:rPr>
          <w:rFonts w:ascii="Cambria" w:hAnsi="Cambria" w:cs="Times New Roman"/>
          <w:i/>
          <w:sz w:val="24"/>
          <w:szCs w:val="24"/>
        </w:rPr>
        <w:t>plénitude</w:t>
      </w:r>
      <w:r w:rsidRPr="002770AE">
        <w:rPr>
          <w:rFonts w:ascii="Cambria" w:hAnsi="Cambria" w:cs="Times New Roman"/>
          <w:sz w:val="24"/>
          <w:szCs w:val="24"/>
        </w:rPr>
        <w:t xml:space="preserve"> totale, rien ne </w:t>
      </w:r>
      <w:r w:rsidRPr="002770AE">
        <w:rPr>
          <w:rFonts w:ascii="Cambria" w:hAnsi="Cambria" w:cs="Times New Roman"/>
          <w:i/>
          <w:sz w:val="24"/>
          <w:szCs w:val="24"/>
        </w:rPr>
        <w:t>peut</w:t>
      </w:r>
      <w:r w:rsidRPr="002770AE">
        <w:rPr>
          <w:rFonts w:ascii="Cambria" w:hAnsi="Cambria" w:cs="Times New Roman"/>
          <w:sz w:val="24"/>
          <w:szCs w:val="24"/>
        </w:rPr>
        <w:t xml:space="preserve"> y être ajouté</w:t>
      </w:r>
      <w:r w:rsidR="00886BD8" w:rsidRPr="002770AE">
        <w:rPr>
          <w:rFonts w:ascii="Cambria" w:hAnsi="Cambria" w:cs="Times New Roman"/>
          <w:sz w:val="24"/>
          <w:szCs w:val="24"/>
        </w:rPr>
        <w:t xml:space="preserve"> </w:t>
      </w:r>
      <w:r w:rsidRPr="002770AE">
        <w:rPr>
          <w:rFonts w:ascii="Cambria" w:hAnsi="Cambria" w:cs="Times New Roman"/>
          <w:sz w:val="24"/>
          <w:szCs w:val="24"/>
        </w:rPr>
        <w:t xml:space="preserve">; comme c'est une </w:t>
      </w:r>
      <w:r w:rsidRPr="002770AE">
        <w:rPr>
          <w:rFonts w:ascii="Cambria" w:hAnsi="Cambria" w:cs="Times New Roman"/>
          <w:i/>
          <w:sz w:val="24"/>
          <w:szCs w:val="24"/>
        </w:rPr>
        <w:t>pureté</w:t>
      </w:r>
      <w:r w:rsidRPr="002770AE">
        <w:rPr>
          <w:rFonts w:ascii="Cambria" w:hAnsi="Cambria" w:cs="Times New Roman"/>
          <w:sz w:val="24"/>
          <w:szCs w:val="24"/>
        </w:rPr>
        <w:t xml:space="preserve"> totale, rien ne </w:t>
      </w:r>
      <w:r w:rsidRPr="002770AE">
        <w:rPr>
          <w:rFonts w:ascii="Cambria" w:hAnsi="Cambria" w:cs="Times New Roman"/>
          <w:i/>
          <w:sz w:val="24"/>
          <w:szCs w:val="24"/>
        </w:rPr>
        <w:t>doit</w:t>
      </w:r>
      <w:r w:rsidRPr="002770AE">
        <w:rPr>
          <w:rFonts w:ascii="Cambria" w:hAnsi="Cambria" w:cs="Times New Roman"/>
          <w:sz w:val="24"/>
          <w:szCs w:val="24"/>
        </w:rPr>
        <w:t xml:space="preserve"> lui être enlevé. En nous, les deux choses ne sont jamais unies</w:t>
      </w:r>
      <w:r w:rsidR="00104006" w:rsidRPr="002770AE">
        <w:rPr>
          <w:rFonts w:ascii="Cambria" w:hAnsi="Cambria" w:cs="Times New Roman"/>
          <w:sz w:val="24"/>
          <w:szCs w:val="24"/>
        </w:rPr>
        <w:t xml:space="preserve"> </w:t>
      </w:r>
      <w:r w:rsidRPr="002770AE">
        <w:rPr>
          <w:rFonts w:ascii="Cambria" w:hAnsi="Cambria" w:cs="Times New Roman"/>
          <w:sz w:val="24"/>
          <w:szCs w:val="24"/>
        </w:rPr>
        <w:t>; l'un</w:t>
      </w:r>
      <w:r w:rsidR="00104006" w:rsidRPr="002770AE">
        <w:rPr>
          <w:rFonts w:ascii="Cambria" w:hAnsi="Cambria" w:cs="Times New Roman"/>
          <w:sz w:val="24"/>
          <w:szCs w:val="24"/>
        </w:rPr>
        <w:t>e</w:t>
      </w:r>
      <w:r w:rsidRPr="002770AE">
        <w:rPr>
          <w:rFonts w:ascii="Cambria" w:hAnsi="Cambria" w:cs="Times New Roman"/>
          <w:sz w:val="24"/>
          <w:szCs w:val="24"/>
        </w:rPr>
        <w:t xml:space="preserve"> contredit l'autre. </w:t>
      </w:r>
      <w:r w:rsidR="00104006" w:rsidRPr="002770AE">
        <w:rPr>
          <w:rFonts w:ascii="Cambria" w:hAnsi="Cambria" w:cs="Times New Roman"/>
          <w:sz w:val="24"/>
          <w:szCs w:val="24"/>
        </w:rPr>
        <w:t>On obtient n</w:t>
      </w:r>
      <w:r w:rsidRPr="002770AE">
        <w:rPr>
          <w:rFonts w:ascii="Cambria" w:hAnsi="Cambria" w:cs="Times New Roman"/>
          <w:sz w:val="24"/>
          <w:szCs w:val="24"/>
        </w:rPr>
        <w:t xml:space="preserve">otre pureté en retirant quelque chose, en nous purifiant, en </w:t>
      </w:r>
      <w:r w:rsidR="00104006" w:rsidRPr="002770AE">
        <w:rPr>
          <w:rFonts w:ascii="Cambria" w:hAnsi="Cambria" w:cs="Times New Roman"/>
          <w:i/>
          <w:sz w:val="24"/>
          <w:szCs w:val="24"/>
        </w:rPr>
        <w:t>« ôtant de ma vue vos actions mauvaises »</w:t>
      </w:r>
      <w:r w:rsidR="00104006" w:rsidRPr="002770AE">
        <w:rPr>
          <w:rFonts w:ascii="Cambria" w:hAnsi="Cambria" w:cs="Times New Roman"/>
          <w:sz w:val="24"/>
          <w:szCs w:val="24"/>
        </w:rPr>
        <w:t xml:space="preserve"> </w:t>
      </w:r>
      <w:r w:rsidRPr="002770AE">
        <w:rPr>
          <w:rFonts w:ascii="Cambria" w:hAnsi="Cambria" w:cs="Times New Roman"/>
          <w:sz w:val="24"/>
          <w:szCs w:val="24"/>
        </w:rPr>
        <w:t>(</w:t>
      </w:r>
      <w:r w:rsidR="00104006" w:rsidRPr="002770AE">
        <w:rPr>
          <w:rFonts w:ascii="Cambria" w:hAnsi="Cambria" w:cs="Times New Roman"/>
          <w:sz w:val="24"/>
          <w:szCs w:val="24"/>
        </w:rPr>
        <w:t>cf.</w:t>
      </w:r>
      <w:r w:rsidRPr="002770AE">
        <w:rPr>
          <w:rFonts w:ascii="Cambria" w:hAnsi="Cambria" w:cs="Times New Roman"/>
          <w:sz w:val="24"/>
          <w:szCs w:val="24"/>
        </w:rPr>
        <w:t xml:space="preserve"> Is 1, 16).</w:t>
      </w:r>
    </w:p>
    <w:p w14:paraId="0C55C55A"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Toute action, même petite, si elle est menée avec une intention pure et simple, nous </w:t>
      </w:r>
      <w:proofErr w:type="gramStart"/>
      <w:r w:rsidRPr="002770AE">
        <w:rPr>
          <w:rFonts w:ascii="Cambria" w:hAnsi="Cambria" w:cs="Times New Roman"/>
          <w:sz w:val="24"/>
          <w:szCs w:val="24"/>
        </w:rPr>
        <w:t>rend</w:t>
      </w:r>
      <w:proofErr w:type="gramEnd"/>
      <w:r w:rsidRPr="002770AE">
        <w:rPr>
          <w:rFonts w:ascii="Cambria" w:hAnsi="Cambria" w:cs="Times New Roman"/>
          <w:sz w:val="24"/>
          <w:szCs w:val="24"/>
        </w:rPr>
        <w:t xml:space="preserve"> </w:t>
      </w:r>
      <w:r w:rsidR="00D67342" w:rsidRPr="002770AE">
        <w:rPr>
          <w:rFonts w:ascii="Cambria" w:hAnsi="Cambria" w:cs="Times New Roman"/>
          <w:sz w:val="24"/>
          <w:szCs w:val="24"/>
        </w:rPr>
        <w:t>« </w:t>
      </w:r>
      <w:r w:rsidRPr="002770AE">
        <w:rPr>
          <w:rFonts w:ascii="Cambria" w:hAnsi="Cambria" w:cs="Times New Roman"/>
          <w:sz w:val="24"/>
          <w:szCs w:val="24"/>
        </w:rPr>
        <w:t>à l'image et à la ressemblance de Dieu</w:t>
      </w:r>
      <w:r w:rsidR="00D67342" w:rsidRPr="002770AE">
        <w:rPr>
          <w:rFonts w:ascii="Cambria" w:hAnsi="Cambria" w:cs="Times New Roman"/>
          <w:sz w:val="24"/>
          <w:szCs w:val="24"/>
        </w:rPr>
        <w:t> »</w:t>
      </w:r>
      <w:r w:rsidRPr="002770AE">
        <w:rPr>
          <w:rFonts w:ascii="Cambria" w:hAnsi="Cambria" w:cs="Times New Roman"/>
          <w:sz w:val="24"/>
          <w:szCs w:val="24"/>
        </w:rPr>
        <w:t>. L</w:t>
      </w:r>
      <w:r w:rsidR="00D67342" w:rsidRPr="002770AE">
        <w:rPr>
          <w:rFonts w:ascii="Cambria" w:hAnsi="Cambria" w:cs="Times New Roman"/>
          <w:sz w:val="24"/>
          <w:szCs w:val="24"/>
        </w:rPr>
        <w:t>’</w:t>
      </w:r>
      <w:r w:rsidRPr="002770AE">
        <w:rPr>
          <w:rFonts w:ascii="Cambria" w:hAnsi="Cambria" w:cs="Times New Roman"/>
          <w:sz w:val="24"/>
          <w:szCs w:val="24"/>
        </w:rPr>
        <w:t xml:space="preserve">intention </w:t>
      </w:r>
      <w:r w:rsidR="00D67342" w:rsidRPr="002770AE">
        <w:rPr>
          <w:rFonts w:ascii="Cambria" w:hAnsi="Cambria" w:cs="Times New Roman"/>
          <w:sz w:val="24"/>
          <w:szCs w:val="24"/>
        </w:rPr>
        <w:t xml:space="preserve">pure et simple </w:t>
      </w:r>
      <w:r w:rsidRPr="002770AE">
        <w:rPr>
          <w:rFonts w:ascii="Cambria" w:hAnsi="Cambria" w:cs="Times New Roman"/>
          <w:sz w:val="24"/>
          <w:szCs w:val="24"/>
        </w:rPr>
        <w:t xml:space="preserve">rassemble les forces dispersées de l'âme, prépare l'esprit et </w:t>
      </w:r>
      <w:r w:rsidR="00D67342" w:rsidRPr="002770AE">
        <w:rPr>
          <w:rFonts w:ascii="Cambria" w:hAnsi="Cambria" w:cs="Times New Roman"/>
          <w:sz w:val="24"/>
          <w:szCs w:val="24"/>
        </w:rPr>
        <w:t>l’</w:t>
      </w:r>
      <w:r w:rsidRPr="002770AE">
        <w:rPr>
          <w:rFonts w:ascii="Cambria" w:hAnsi="Cambria" w:cs="Times New Roman"/>
          <w:sz w:val="24"/>
          <w:szCs w:val="24"/>
        </w:rPr>
        <w:t>uni</w:t>
      </w:r>
      <w:r w:rsidR="00D67342" w:rsidRPr="002770AE">
        <w:rPr>
          <w:rFonts w:ascii="Cambria" w:hAnsi="Cambria" w:cs="Times New Roman"/>
          <w:sz w:val="24"/>
          <w:szCs w:val="24"/>
        </w:rPr>
        <w:t>t</w:t>
      </w:r>
      <w:r w:rsidRPr="002770AE">
        <w:rPr>
          <w:rFonts w:ascii="Cambria" w:hAnsi="Cambria" w:cs="Times New Roman"/>
          <w:sz w:val="24"/>
          <w:szCs w:val="24"/>
        </w:rPr>
        <w:t xml:space="preserve"> à Dieu. </w:t>
      </w:r>
      <w:r w:rsidR="00D67342" w:rsidRPr="002770AE">
        <w:rPr>
          <w:rFonts w:ascii="Cambria" w:hAnsi="Cambria" w:cs="Times New Roman"/>
          <w:sz w:val="24"/>
          <w:szCs w:val="24"/>
        </w:rPr>
        <w:t>E</w:t>
      </w:r>
      <w:r w:rsidRPr="002770AE">
        <w:rPr>
          <w:rFonts w:ascii="Cambria" w:hAnsi="Cambria" w:cs="Times New Roman"/>
          <w:sz w:val="24"/>
          <w:szCs w:val="24"/>
        </w:rPr>
        <w:t>l</w:t>
      </w:r>
      <w:r w:rsidR="00D67342" w:rsidRPr="002770AE">
        <w:rPr>
          <w:rFonts w:ascii="Cambria" w:hAnsi="Cambria" w:cs="Times New Roman"/>
          <w:sz w:val="24"/>
          <w:szCs w:val="24"/>
        </w:rPr>
        <w:t>le</w:t>
      </w:r>
      <w:r w:rsidRPr="002770AE">
        <w:rPr>
          <w:rFonts w:ascii="Cambria" w:hAnsi="Cambria" w:cs="Times New Roman"/>
          <w:sz w:val="24"/>
          <w:szCs w:val="24"/>
        </w:rPr>
        <w:t xml:space="preserve"> est le début, la fin et l'ornement de toutes les vertus. </w:t>
      </w:r>
      <w:r w:rsidR="00D67342" w:rsidRPr="002770AE">
        <w:rPr>
          <w:rFonts w:ascii="Cambria" w:hAnsi="Cambria" w:cs="Times New Roman"/>
          <w:sz w:val="24"/>
          <w:szCs w:val="24"/>
        </w:rPr>
        <w:t>Tendant</w:t>
      </w:r>
      <w:r w:rsidRPr="002770AE">
        <w:rPr>
          <w:rFonts w:ascii="Cambria" w:hAnsi="Cambria" w:cs="Times New Roman"/>
          <w:sz w:val="24"/>
          <w:szCs w:val="24"/>
        </w:rPr>
        <w:t xml:space="preserve"> à Dieu seul et </w:t>
      </w:r>
      <w:r w:rsidR="00D67342" w:rsidRPr="002770AE">
        <w:rPr>
          <w:rFonts w:ascii="Cambria" w:hAnsi="Cambria" w:cs="Times New Roman"/>
          <w:sz w:val="24"/>
          <w:szCs w:val="24"/>
        </w:rPr>
        <w:t xml:space="preserve">ne </w:t>
      </w:r>
      <w:r w:rsidRPr="002770AE">
        <w:rPr>
          <w:rFonts w:ascii="Cambria" w:hAnsi="Cambria" w:cs="Times New Roman"/>
          <w:sz w:val="24"/>
          <w:szCs w:val="24"/>
        </w:rPr>
        <w:t>juge</w:t>
      </w:r>
      <w:r w:rsidR="00D67342" w:rsidRPr="002770AE">
        <w:rPr>
          <w:rFonts w:ascii="Cambria" w:hAnsi="Cambria" w:cs="Times New Roman"/>
          <w:sz w:val="24"/>
          <w:szCs w:val="24"/>
        </w:rPr>
        <w:t>ant</w:t>
      </w:r>
      <w:r w:rsidRPr="002770AE">
        <w:rPr>
          <w:rFonts w:ascii="Cambria" w:hAnsi="Cambria" w:cs="Times New Roman"/>
          <w:sz w:val="24"/>
          <w:szCs w:val="24"/>
        </w:rPr>
        <w:t xml:space="preserve"> les choses </w:t>
      </w:r>
      <w:r w:rsidR="00D67342" w:rsidRPr="002770AE">
        <w:rPr>
          <w:rFonts w:ascii="Cambria" w:hAnsi="Cambria" w:cs="Times New Roman"/>
          <w:sz w:val="24"/>
          <w:szCs w:val="24"/>
        </w:rPr>
        <w:t xml:space="preserve">que </w:t>
      </w:r>
      <w:r w:rsidRPr="002770AE">
        <w:rPr>
          <w:rFonts w:ascii="Cambria" w:hAnsi="Cambria" w:cs="Times New Roman"/>
          <w:sz w:val="24"/>
          <w:szCs w:val="24"/>
        </w:rPr>
        <w:t xml:space="preserve">par rapport à lui, la simplicité rejette </w:t>
      </w:r>
      <w:r w:rsidR="00D67342" w:rsidRPr="002770AE">
        <w:rPr>
          <w:rFonts w:ascii="Cambria" w:hAnsi="Cambria" w:cs="Times New Roman"/>
          <w:sz w:val="24"/>
          <w:szCs w:val="24"/>
        </w:rPr>
        <w:t>et éradique</w:t>
      </w:r>
      <w:r w:rsidRPr="002770AE">
        <w:rPr>
          <w:rFonts w:ascii="Cambria" w:hAnsi="Cambria" w:cs="Times New Roman"/>
          <w:sz w:val="24"/>
          <w:szCs w:val="24"/>
        </w:rPr>
        <w:t xml:space="preserve"> </w:t>
      </w:r>
      <w:r w:rsidR="00D43794" w:rsidRPr="002770AE">
        <w:rPr>
          <w:rFonts w:ascii="Cambria" w:hAnsi="Cambria" w:cs="Times New Roman"/>
          <w:sz w:val="24"/>
          <w:szCs w:val="24"/>
        </w:rPr>
        <w:t>la dissimulation</w:t>
      </w:r>
      <w:r w:rsidRPr="002770AE">
        <w:rPr>
          <w:rFonts w:ascii="Cambria" w:hAnsi="Cambria" w:cs="Times New Roman"/>
          <w:sz w:val="24"/>
          <w:szCs w:val="24"/>
        </w:rPr>
        <w:t xml:space="preserve">, l'hypocrisie et </w:t>
      </w:r>
      <w:r w:rsidR="00D67342" w:rsidRPr="002770AE">
        <w:rPr>
          <w:rFonts w:ascii="Cambria" w:hAnsi="Cambria" w:cs="Times New Roman"/>
          <w:sz w:val="24"/>
          <w:szCs w:val="24"/>
        </w:rPr>
        <w:t>toute</w:t>
      </w:r>
      <w:r w:rsidRPr="002770AE">
        <w:rPr>
          <w:rFonts w:ascii="Cambria" w:hAnsi="Cambria" w:cs="Times New Roman"/>
          <w:sz w:val="24"/>
          <w:szCs w:val="24"/>
        </w:rPr>
        <w:t xml:space="preserve"> </w:t>
      </w:r>
      <w:proofErr w:type="gramStart"/>
      <w:r w:rsidRPr="002770AE">
        <w:rPr>
          <w:rFonts w:ascii="Cambria" w:hAnsi="Cambria" w:cs="Times New Roman"/>
          <w:sz w:val="24"/>
          <w:szCs w:val="24"/>
        </w:rPr>
        <w:t xml:space="preserve">duplicité </w:t>
      </w:r>
      <w:r w:rsidR="004E33C5" w:rsidRPr="002770AE">
        <w:rPr>
          <w:rFonts w:ascii="Cambria" w:hAnsi="Cambria" w:cs="Times New Roman"/>
          <w:sz w:val="24"/>
          <w:szCs w:val="24"/>
        </w:rPr>
        <w:t>.</w:t>
      </w:r>
      <w:proofErr w:type="gramEnd"/>
      <w:r w:rsidRPr="002770AE">
        <w:rPr>
          <w:rFonts w:ascii="Cambria" w:hAnsi="Cambria" w:cs="Times New Roman"/>
          <w:sz w:val="24"/>
          <w:szCs w:val="24"/>
        </w:rPr>
        <w:t xml:space="preserve"> Cette intention pure et </w:t>
      </w:r>
      <w:r w:rsidR="00D43794" w:rsidRPr="002770AE">
        <w:rPr>
          <w:rFonts w:ascii="Cambria" w:hAnsi="Cambria" w:cs="Times New Roman"/>
          <w:sz w:val="24"/>
          <w:szCs w:val="24"/>
        </w:rPr>
        <w:t>droit</w:t>
      </w:r>
      <w:r w:rsidRPr="002770AE">
        <w:rPr>
          <w:rFonts w:ascii="Cambria" w:hAnsi="Cambria" w:cs="Times New Roman"/>
          <w:sz w:val="24"/>
          <w:szCs w:val="24"/>
        </w:rPr>
        <w:t xml:space="preserve">e </w:t>
      </w:r>
      <w:r w:rsidR="00D43794" w:rsidRPr="002770AE">
        <w:rPr>
          <w:rFonts w:ascii="Cambria" w:hAnsi="Cambria" w:cs="Times New Roman"/>
          <w:sz w:val="24"/>
          <w:szCs w:val="24"/>
        </w:rPr>
        <w:t>est cet œil simple</w:t>
      </w:r>
      <w:r w:rsidRPr="002770AE">
        <w:rPr>
          <w:rFonts w:ascii="Cambria" w:hAnsi="Cambria" w:cs="Times New Roman"/>
          <w:sz w:val="24"/>
          <w:szCs w:val="24"/>
        </w:rPr>
        <w:t xml:space="preserve"> mentionné par Jésus dans l'Evangile, qui éclaire tout le corps, c’est-à-dire toute la vie et </w:t>
      </w:r>
      <w:r w:rsidR="00D43794" w:rsidRPr="002770AE">
        <w:rPr>
          <w:rFonts w:ascii="Cambria" w:hAnsi="Cambria" w:cs="Times New Roman"/>
          <w:sz w:val="24"/>
          <w:szCs w:val="24"/>
        </w:rPr>
        <w:t>le</w:t>
      </w:r>
      <w:r w:rsidRPr="002770AE">
        <w:rPr>
          <w:rFonts w:ascii="Cambria" w:hAnsi="Cambria" w:cs="Times New Roman"/>
          <w:sz w:val="24"/>
          <w:szCs w:val="24"/>
        </w:rPr>
        <w:t>s actes de l’homme</w:t>
      </w:r>
      <w:r w:rsidR="003D21D4" w:rsidRPr="002770AE">
        <w:rPr>
          <w:rFonts w:ascii="Cambria" w:hAnsi="Cambria" w:cs="Times New Roman"/>
          <w:sz w:val="24"/>
          <w:szCs w:val="24"/>
        </w:rPr>
        <w:t>,</w:t>
      </w:r>
      <w:r w:rsidRPr="002770AE">
        <w:rPr>
          <w:rFonts w:ascii="Cambria" w:hAnsi="Cambria" w:cs="Times New Roman"/>
          <w:sz w:val="24"/>
          <w:szCs w:val="24"/>
        </w:rPr>
        <w:t xml:space="preserve"> et </w:t>
      </w:r>
      <w:proofErr w:type="gramStart"/>
      <w:r w:rsidRPr="002770AE">
        <w:rPr>
          <w:rFonts w:ascii="Cambria" w:hAnsi="Cambria" w:cs="Times New Roman"/>
          <w:sz w:val="24"/>
          <w:szCs w:val="24"/>
        </w:rPr>
        <w:t>le</w:t>
      </w:r>
      <w:r w:rsidR="003D21D4" w:rsidRPr="002770AE">
        <w:rPr>
          <w:rFonts w:ascii="Cambria" w:hAnsi="Cambria" w:cs="Times New Roman"/>
          <w:sz w:val="24"/>
          <w:szCs w:val="24"/>
        </w:rPr>
        <w:t>s</w:t>
      </w:r>
      <w:r w:rsidRPr="002770AE">
        <w:rPr>
          <w:rFonts w:ascii="Cambria" w:hAnsi="Cambria" w:cs="Times New Roman"/>
          <w:sz w:val="24"/>
          <w:szCs w:val="24"/>
        </w:rPr>
        <w:t xml:space="preserve"> g</w:t>
      </w:r>
      <w:r w:rsidR="00D43794" w:rsidRPr="002770AE">
        <w:rPr>
          <w:rFonts w:ascii="Cambria" w:hAnsi="Cambria" w:cs="Times New Roman"/>
          <w:sz w:val="24"/>
          <w:szCs w:val="24"/>
        </w:rPr>
        <w:t>ard</w:t>
      </w:r>
      <w:r w:rsidRPr="002770AE">
        <w:rPr>
          <w:rFonts w:ascii="Cambria" w:hAnsi="Cambria" w:cs="Times New Roman"/>
          <w:sz w:val="24"/>
          <w:szCs w:val="24"/>
        </w:rPr>
        <w:t>e immun</w:t>
      </w:r>
      <w:r w:rsidR="003D21D4" w:rsidRPr="002770AE">
        <w:rPr>
          <w:rFonts w:ascii="Cambria" w:hAnsi="Cambria" w:cs="Times New Roman"/>
          <w:sz w:val="24"/>
          <w:szCs w:val="24"/>
        </w:rPr>
        <w:t>es</w:t>
      </w:r>
      <w:proofErr w:type="gramEnd"/>
      <w:r w:rsidRPr="002770AE">
        <w:rPr>
          <w:rFonts w:ascii="Cambria" w:hAnsi="Cambria" w:cs="Times New Roman"/>
          <w:sz w:val="24"/>
          <w:szCs w:val="24"/>
        </w:rPr>
        <w:t xml:space="preserve"> du péché.</w:t>
      </w:r>
    </w:p>
    <w:p w14:paraId="5180C418" w14:textId="77777777" w:rsidR="00DA653F"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La simplicité est l’une des conquêtes les plus ardues et les plus belles du </w:t>
      </w:r>
      <w:r w:rsidR="004E33C5" w:rsidRPr="002770AE">
        <w:rPr>
          <w:rFonts w:ascii="Cambria" w:hAnsi="Cambria" w:cs="Times New Roman"/>
          <w:sz w:val="24"/>
          <w:szCs w:val="24"/>
        </w:rPr>
        <w:t>chemin</w:t>
      </w:r>
      <w:r w:rsidRPr="002770AE">
        <w:rPr>
          <w:rFonts w:ascii="Cambria" w:hAnsi="Cambria" w:cs="Times New Roman"/>
          <w:sz w:val="24"/>
          <w:szCs w:val="24"/>
        </w:rPr>
        <w:t xml:space="preserve"> spirituel. La simplicité est </w:t>
      </w:r>
      <w:r w:rsidR="003D21D4" w:rsidRPr="002770AE">
        <w:rPr>
          <w:rFonts w:ascii="Cambria" w:hAnsi="Cambria" w:cs="Times New Roman"/>
          <w:sz w:val="24"/>
          <w:szCs w:val="24"/>
        </w:rPr>
        <w:t xml:space="preserve">le propre </w:t>
      </w:r>
      <w:r w:rsidRPr="002770AE">
        <w:rPr>
          <w:rFonts w:ascii="Cambria" w:hAnsi="Cambria" w:cs="Times New Roman"/>
          <w:sz w:val="24"/>
          <w:szCs w:val="24"/>
        </w:rPr>
        <w:t>de celui qui a été purifié par un vrai repentir, parce qu'il est le résultat d'un détachement total de soi et de l'amour désintéressé pour le Christ. On y parvient progressivement, sans être découragé par les chutes, mais avec la ferme détermination de chercher Dieu pour lui-même et non pour nous-mêmes.</w:t>
      </w:r>
    </w:p>
    <w:p w14:paraId="53EFA19D" w14:textId="77777777" w:rsidR="00DA653F" w:rsidRPr="002770AE" w:rsidRDefault="004E33C5" w:rsidP="00DA653F">
      <w:pPr>
        <w:jc w:val="both"/>
        <w:rPr>
          <w:rFonts w:ascii="Cambria" w:hAnsi="Cambria" w:cs="Times New Roman"/>
          <w:sz w:val="24"/>
          <w:szCs w:val="24"/>
        </w:rPr>
      </w:pPr>
      <w:r w:rsidRPr="002770AE">
        <w:rPr>
          <w:rFonts w:ascii="Cambria" w:hAnsi="Cambria" w:cs="Times New Roman"/>
          <w:sz w:val="24"/>
          <w:szCs w:val="24"/>
        </w:rPr>
        <w:t xml:space="preserve">Je me </w:t>
      </w:r>
      <w:r w:rsidR="00DA653F" w:rsidRPr="002770AE">
        <w:rPr>
          <w:rFonts w:ascii="Cambria" w:hAnsi="Cambria" w:cs="Times New Roman"/>
          <w:sz w:val="24"/>
          <w:szCs w:val="24"/>
        </w:rPr>
        <w:t>permet</w:t>
      </w:r>
      <w:r w:rsidR="000F089B" w:rsidRPr="002770AE">
        <w:rPr>
          <w:rFonts w:ascii="Cambria" w:hAnsi="Cambria" w:cs="Times New Roman"/>
          <w:sz w:val="24"/>
          <w:szCs w:val="24"/>
        </w:rPr>
        <w:t>,</w:t>
      </w:r>
      <w:r w:rsidR="00DA653F" w:rsidRPr="002770AE">
        <w:rPr>
          <w:rFonts w:ascii="Cambria" w:hAnsi="Cambria" w:cs="Times New Roman"/>
          <w:sz w:val="24"/>
          <w:szCs w:val="24"/>
        </w:rPr>
        <w:t xml:space="preserve"> à la fin de cette méditation, </w:t>
      </w:r>
      <w:r w:rsidR="000F089B" w:rsidRPr="002770AE">
        <w:rPr>
          <w:rFonts w:ascii="Cambria" w:hAnsi="Cambria" w:cs="Times New Roman"/>
          <w:sz w:val="24"/>
          <w:szCs w:val="24"/>
        </w:rPr>
        <w:t>de vous suggérer</w:t>
      </w:r>
      <w:r w:rsidR="00DA653F" w:rsidRPr="002770AE">
        <w:rPr>
          <w:rFonts w:ascii="Cambria" w:hAnsi="Cambria" w:cs="Times New Roman"/>
          <w:sz w:val="24"/>
          <w:szCs w:val="24"/>
        </w:rPr>
        <w:t xml:space="preserve"> de chercher </w:t>
      </w:r>
      <w:r w:rsidR="000F089B" w:rsidRPr="002770AE">
        <w:rPr>
          <w:rFonts w:ascii="Cambria" w:hAnsi="Cambria" w:cs="Times New Roman"/>
          <w:sz w:val="24"/>
          <w:szCs w:val="24"/>
        </w:rPr>
        <w:t xml:space="preserve">dans le psautier ou dans la liturgie des heures </w:t>
      </w:r>
      <w:r w:rsidR="00DA653F" w:rsidRPr="002770AE">
        <w:rPr>
          <w:rFonts w:ascii="Cambria" w:hAnsi="Cambria" w:cs="Times New Roman"/>
          <w:sz w:val="24"/>
          <w:szCs w:val="24"/>
        </w:rPr>
        <w:t xml:space="preserve">le psaume 139 ; </w:t>
      </w:r>
      <w:r w:rsidR="000F089B" w:rsidRPr="002770AE">
        <w:rPr>
          <w:rFonts w:ascii="Cambria" w:hAnsi="Cambria" w:cs="Times New Roman"/>
          <w:sz w:val="24"/>
          <w:szCs w:val="24"/>
        </w:rPr>
        <w:t xml:space="preserve">de le </w:t>
      </w:r>
      <w:r w:rsidR="00DA653F" w:rsidRPr="002770AE">
        <w:rPr>
          <w:rFonts w:ascii="Cambria" w:hAnsi="Cambria" w:cs="Times New Roman"/>
          <w:sz w:val="24"/>
          <w:szCs w:val="24"/>
        </w:rPr>
        <w:t>récite</w:t>
      </w:r>
      <w:r w:rsidR="000F089B" w:rsidRPr="002770AE">
        <w:rPr>
          <w:rFonts w:ascii="Cambria" w:hAnsi="Cambria" w:cs="Times New Roman"/>
          <w:sz w:val="24"/>
          <w:szCs w:val="24"/>
        </w:rPr>
        <w:t>r</w:t>
      </w:r>
      <w:r w:rsidR="00DA653F" w:rsidRPr="002770AE">
        <w:rPr>
          <w:rFonts w:ascii="Cambria" w:hAnsi="Cambria" w:cs="Times New Roman"/>
          <w:sz w:val="24"/>
          <w:szCs w:val="24"/>
        </w:rPr>
        <w:t xml:space="preserve"> lentement et à plusieurs reprises, comme si nous le lisions pour la première fois, ou plutôt comme si nous le composions nous-mêmes ou </w:t>
      </w:r>
      <w:r w:rsidR="000F089B" w:rsidRPr="002770AE">
        <w:rPr>
          <w:rFonts w:ascii="Cambria" w:hAnsi="Cambria" w:cs="Times New Roman"/>
          <w:sz w:val="24"/>
          <w:szCs w:val="24"/>
        </w:rPr>
        <w:t xml:space="preserve">comme </w:t>
      </w:r>
      <w:r w:rsidR="00DA653F" w:rsidRPr="002770AE">
        <w:rPr>
          <w:rFonts w:ascii="Cambria" w:hAnsi="Cambria" w:cs="Times New Roman"/>
          <w:sz w:val="24"/>
          <w:szCs w:val="24"/>
        </w:rPr>
        <w:t xml:space="preserve">si nous étions les premiers à le prononcer. Si </w:t>
      </w:r>
      <w:r w:rsidR="00DA653F" w:rsidRPr="002770AE">
        <w:rPr>
          <w:rFonts w:ascii="Cambria" w:hAnsi="Cambria" w:cs="Times New Roman"/>
          <w:sz w:val="24"/>
          <w:szCs w:val="24"/>
        </w:rPr>
        <w:lastRenderedPageBreak/>
        <w:t>l'hypocrisie et la duplicité consistent à rechercher le regard des hommes plus que celui de Dieu, nous trouv</w:t>
      </w:r>
      <w:r w:rsidR="000F089B" w:rsidRPr="002770AE">
        <w:rPr>
          <w:rFonts w:ascii="Cambria" w:hAnsi="Cambria" w:cs="Times New Roman"/>
          <w:sz w:val="24"/>
          <w:szCs w:val="24"/>
        </w:rPr>
        <w:t>er</w:t>
      </w:r>
      <w:r w:rsidR="00DA653F" w:rsidRPr="002770AE">
        <w:rPr>
          <w:rFonts w:ascii="Cambria" w:hAnsi="Cambria" w:cs="Times New Roman"/>
          <w:sz w:val="24"/>
          <w:szCs w:val="24"/>
        </w:rPr>
        <w:t xml:space="preserve">ons </w:t>
      </w:r>
      <w:r w:rsidR="000F089B" w:rsidRPr="002770AE">
        <w:rPr>
          <w:rFonts w:ascii="Cambria" w:hAnsi="Cambria" w:cs="Times New Roman"/>
          <w:sz w:val="24"/>
          <w:szCs w:val="24"/>
        </w:rPr>
        <w:t>là</w:t>
      </w:r>
      <w:r w:rsidR="00DA653F" w:rsidRPr="002770AE">
        <w:rPr>
          <w:rFonts w:ascii="Cambria" w:hAnsi="Cambria" w:cs="Times New Roman"/>
          <w:sz w:val="24"/>
          <w:szCs w:val="24"/>
        </w:rPr>
        <w:t xml:space="preserve"> le remède le plus efficace. </w:t>
      </w:r>
      <w:r w:rsidR="003C6427" w:rsidRPr="002770AE">
        <w:rPr>
          <w:rFonts w:ascii="Cambria" w:hAnsi="Cambria" w:cs="Times New Roman"/>
          <w:sz w:val="24"/>
          <w:szCs w:val="24"/>
        </w:rPr>
        <w:t>En r</w:t>
      </w:r>
      <w:r w:rsidR="00DA653F" w:rsidRPr="002770AE">
        <w:rPr>
          <w:rFonts w:ascii="Cambria" w:hAnsi="Cambria" w:cs="Times New Roman"/>
          <w:sz w:val="24"/>
          <w:szCs w:val="24"/>
        </w:rPr>
        <w:t>écitant ce psaume</w:t>
      </w:r>
      <w:r w:rsidR="003C6427" w:rsidRPr="002770AE">
        <w:rPr>
          <w:rFonts w:ascii="Cambria" w:hAnsi="Cambria" w:cs="Times New Roman"/>
          <w:sz w:val="24"/>
          <w:szCs w:val="24"/>
        </w:rPr>
        <w:t>,</w:t>
      </w:r>
      <w:r w:rsidR="00DA653F" w:rsidRPr="002770AE">
        <w:rPr>
          <w:rFonts w:ascii="Cambria" w:hAnsi="Cambria" w:cs="Times New Roman"/>
          <w:sz w:val="24"/>
          <w:szCs w:val="24"/>
        </w:rPr>
        <w:t xml:space="preserve"> </w:t>
      </w:r>
      <w:r w:rsidR="003C6427" w:rsidRPr="002770AE">
        <w:rPr>
          <w:rFonts w:ascii="Cambria" w:hAnsi="Cambria" w:cs="Times New Roman"/>
          <w:sz w:val="24"/>
          <w:szCs w:val="24"/>
        </w:rPr>
        <w:t>c’</w:t>
      </w:r>
      <w:r w:rsidR="00DA653F" w:rsidRPr="002770AE">
        <w:rPr>
          <w:rFonts w:ascii="Cambria" w:hAnsi="Cambria" w:cs="Times New Roman"/>
          <w:sz w:val="24"/>
          <w:szCs w:val="24"/>
        </w:rPr>
        <w:t xml:space="preserve">est comme </w:t>
      </w:r>
      <w:r w:rsidR="003C6427" w:rsidRPr="002770AE">
        <w:rPr>
          <w:rFonts w:ascii="Cambria" w:hAnsi="Cambria" w:cs="Times New Roman"/>
          <w:sz w:val="24"/>
          <w:szCs w:val="24"/>
        </w:rPr>
        <w:t>si nous nous soumettions à</w:t>
      </w:r>
      <w:r w:rsidR="00DA653F" w:rsidRPr="002770AE">
        <w:rPr>
          <w:rFonts w:ascii="Cambria" w:hAnsi="Cambria" w:cs="Times New Roman"/>
          <w:sz w:val="24"/>
          <w:szCs w:val="24"/>
        </w:rPr>
        <w:t xml:space="preserve"> une sorte de r</w:t>
      </w:r>
      <w:r w:rsidR="003C6427" w:rsidRPr="002770AE">
        <w:rPr>
          <w:rFonts w:ascii="Cambria" w:hAnsi="Cambria" w:cs="Times New Roman"/>
          <w:sz w:val="24"/>
          <w:szCs w:val="24"/>
        </w:rPr>
        <w:t>adio</w:t>
      </w:r>
      <w:r w:rsidRPr="002770AE">
        <w:rPr>
          <w:rFonts w:ascii="Cambria" w:hAnsi="Cambria" w:cs="Times New Roman"/>
          <w:sz w:val="24"/>
          <w:szCs w:val="24"/>
        </w:rPr>
        <w:t>graphie</w:t>
      </w:r>
      <w:r w:rsidR="00DA653F" w:rsidRPr="002770AE">
        <w:rPr>
          <w:rFonts w:ascii="Cambria" w:hAnsi="Cambria" w:cs="Times New Roman"/>
          <w:sz w:val="24"/>
          <w:szCs w:val="24"/>
        </w:rPr>
        <w:t xml:space="preserve">, </w:t>
      </w:r>
      <w:r w:rsidR="003C6427" w:rsidRPr="002770AE">
        <w:rPr>
          <w:rFonts w:ascii="Cambria" w:hAnsi="Cambria" w:cs="Times New Roman"/>
          <w:sz w:val="24"/>
          <w:szCs w:val="24"/>
        </w:rPr>
        <w:t xml:space="preserve">comme si nous nous </w:t>
      </w:r>
      <w:r w:rsidR="00DA653F" w:rsidRPr="002770AE">
        <w:rPr>
          <w:rFonts w:ascii="Cambria" w:hAnsi="Cambria" w:cs="Times New Roman"/>
          <w:sz w:val="24"/>
          <w:szCs w:val="24"/>
        </w:rPr>
        <w:t>exposion</w:t>
      </w:r>
      <w:r w:rsidR="003C6427" w:rsidRPr="002770AE">
        <w:rPr>
          <w:rFonts w:ascii="Cambria" w:hAnsi="Cambria" w:cs="Times New Roman"/>
          <w:sz w:val="24"/>
          <w:szCs w:val="24"/>
        </w:rPr>
        <w:t>s</w:t>
      </w:r>
      <w:r w:rsidR="00DA653F" w:rsidRPr="002770AE">
        <w:rPr>
          <w:rFonts w:ascii="Cambria" w:hAnsi="Cambria" w:cs="Times New Roman"/>
          <w:sz w:val="24"/>
          <w:szCs w:val="24"/>
        </w:rPr>
        <w:t xml:space="preserve"> aux rayons X</w:t>
      </w:r>
      <w:r w:rsidR="003C6427" w:rsidRPr="002770AE">
        <w:rPr>
          <w:rFonts w:ascii="Cambria" w:hAnsi="Cambria" w:cs="Times New Roman"/>
          <w:sz w:val="24"/>
          <w:szCs w:val="24"/>
        </w:rPr>
        <w:t>.</w:t>
      </w:r>
      <w:r w:rsidR="00DA653F" w:rsidRPr="002770AE">
        <w:rPr>
          <w:rFonts w:ascii="Cambria" w:hAnsi="Cambria" w:cs="Times New Roman"/>
          <w:sz w:val="24"/>
          <w:szCs w:val="24"/>
        </w:rPr>
        <w:t xml:space="preserve"> </w:t>
      </w:r>
      <w:r w:rsidR="003C6427" w:rsidRPr="002770AE">
        <w:rPr>
          <w:rFonts w:ascii="Cambria" w:hAnsi="Cambria" w:cs="Times New Roman"/>
          <w:sz w:val="24"/>
          <w:szCs w:val="24"/>
        </w:rPr>
        <w:t>On s’y</w:t>
      </w:r>
      <w:r w:rsidR="00DA653F" w:rsidRPr="002770AE">
        <w:rPr>
          <w:rFonts w:ascii="Cambria" w:hAnsi="Cambria" w:cs="Times New Roman"/>
          <w:sz w:val="24"/>
          <w:szCs w:val="24"/>
        </w:rPr>
        <w:t xml:space="preserve"> sent</w:t>
      </w:r>
      <w:r w:rsidR="003C6427" w:rsidRPr="002770AE">
        <w:rPr>
          <w:rFonts w:ascii="Cambria" w:hAnsi="Cambria" w:cs="Times New Roman"/>
          <w:sz w:val="24"/>
          <w:szCs w:val="24"/>
        </w:rPr>
        <w:t xml:space="preserve"> comme</w:t>
      </w:r>
      <w:r w:rsidR="00DA653F" w:rsidRPr="002770AE">
        <w:rPr>
          <w:rFonts w:ascii="Cambria" w:hAnsi="Cambria" w:cs="Times New Roman"/>
          <w:sz w:val="24"/>
          <w:szCs w:val="24"/>
        </w:rPr>
        <w:t xml:space="preserve"> traversé d</w:t>
      </w:r>
      <w:r w:rsidR="003C6427" w:rsidRPr="002770AE">
        <w:rPr>
          <w:rFonts w:ascii="Cambria" w:hAnsi="Cambria" w:cs="Times New Roman"/>
          <w:sz w:val="24"/>
          <w:szCs w:val="24"/>
        </w:rPr>
        <w:t>e part en part</w:t>
      </w:r>
      <w:r w:rsidR="00DA653F" w:rsidRPr="002770AE">
        <w:rPr>
          <w:rFonts w:ascii="Cambria" w:hAnsi="Cambria" w:cs="Times New Roman"/>
          <w:sz w:val="24"/>
          <w:szCs w:val="24"/>
        </w:rPr>
        <w:t xml:space="preserve"> par le regard de Dieu. Je me souvien</w:t>
      </w:r>
      <w:r w:rsidR="003C6427" w:rsidRPr="002770AE">
        <w:rPr>
          <w:rFonts w:ascii="Cambria" w:hAnsi="Cambria" w:cs="Times New Roman"/>
          <w:sz w:val="24"/>
          <w:szCs w:val="24"/>
        </w:rPr>
        <w:t>s</w:t>
      </w:r>
      <w:r w:rsidR="00DA653F" w:rsidRPr="002770AE">
        <w:rPr>
          <w:rFonts w:ascii="Cambria" w:hAnsi="Cambria" w:cs="Times New Roman"/>
          <w:sz w:val="24"/>
          <w:szCs w:val="24"/>
        </w:rPr>
        <w:t xml:space="preserve"> toujours </w:t>
      </w:r>
      <w:r w:rsidR="003C6427" w:rsidRPr="002770AE">
        <w:rPr>
          <w:rFonts w:ascii="Cambria" w:hAnsi="Cambria" w:cs="Times New Roman"/>
          <w:sz w:val="24"/>
          <w:szCs w:val="24"/>
        </w:rPr>
        <w:t>de ce que j’ai res</w:t>
      </w:r>
      <w:r w:rsidR="00DA653F" w:rsidRPr="002770AE">
        <w:rPr>
          <w:rFonts w:ascii="Cambria" w:hAnsi="Cambria" w:cs="Times New Roman"/>
          <w:sz w:val="24"/>
          <w:szCs w:val="24"/>
        </w:rPr>
        <w:t xml:space="preserve">senti la première fois que je </w:t>
      </w:r>
      <w:r w:rsidR="003C6427" w:rsidRPr="002770AE">
        <w:rPr>
          <w:rFonts w:ascii="Cambria" w:hAnsi="Cambria" w:cs="Times New Roman"/>
          <w:sz w:val="24"/>
          <w:szCs w:val="24"/>
        </w:rPr>
        <w:t xml:space="preserve">l’ai </w:t>
      </w:r>
      <w:r w:rsidR="00DA653F" w:rsidRPr="002770AE">
        <w:rPr>
          <w:rFonts w:ascii="Cambria" w:hAnsi="Cambria" w:cs="Times New Roman"/>
          <w:sz w:val="24"/>
          <w:szCs w:val="24"/>
        </w:rPr>
        <w:t>récit</w:t>
      </w:r>
      <w:r w:rsidR="003C6427" w:rsidRPr="002770AE">
        <w:rPr>
          <w:rFonts w:ascii="Cambria" w:hAnsi="Cambria" w:cs="Times New Roman"/>
          <w:sz w:val="24"/>
          <w:szCs w:val="24"/>
        </w:rPr>
        <w:t>é</w:t>
      </w:r>
      <w:r w:rsidR="00DA653F" w:rsidRPr="002770AE">
        <w:rPr>
          <w:rFonts w:ascii="Cambria" w:hAnsi="Cambria" w:cs="Times New Roman"/>
          <w:sz w:val="24"/>
          <w:szCs w:val="24"/>
        </w:rPr>
        <w:t xml:space="preserve"> </w:t>
      </w:r>
      <w:r w:rsidR="003C6427" w:rsidRPr="002770AE">
        <w:rPr>
          <w:rFonts w:ascii="Cambria" w:hAnsi="Cambria" w:cs="Times New Roman"/>
          <w:sz w:val="24"/>
          <w:szCs w:val="24"/>
        </w:rPr>
        <w:t>de cette</w:t>
      </w:r>
      <w:r w:rsidR="00DA653F" w:rsidRPr="002770AE">
        <w:rPr>
          <w:rFonts w:ascii="Cambria" w:hAnsi="Cambria" w:cs="Times New Roman"/>
          <w:sz w:val="24"/>
          <w:szCs w:val="24"/>
        </w:rPr>
        <w:t xml:space="preserve"> façon. </w:t>
      </w:r>
      <w:r w:rsidR="003C6427" w:rsidRPr="002770AE">
        <w:rPr>
          <w:rFonts w:ascii="Cambria" w:hAnsi="Cambria" w:cs="Times New Roman"/>
          <w:sz w:val="24"/>
          <w:szCs w:val="24"/>
        </w:rPr>
        <w:t>Il</w:t>
      </w:r>
      <w:r w:rsidR="00DA653F" w:rsidRPr="002770AE">
        <w:rPr>
          <w:rFonts w:ascii="Cambria" w:hAnsi="Cambria" w:cs="Times New Roman"/>
          <w:sz w:val="24"/>
          <w:szCs w:val="24"/>
        </w:rPr>
        <w:t xml:space="preserve"> commence </w:t>
      </w:r>
      <w:r w:rsidR="003C6427" w:rsidRPr="002770AE">
        <w:rPr>
          <w:rFonts w:ascii="Cambria" w:hAnsi="Cambria" w:cs="Times New Roman"/>
          <w:sz w:val="24"/>
          <w:szCs w:val="24"/>
        </w:rPr>
        <w:t xml:space="preserve">ainsi </w:t>
      </w:r>
      <w:r w:rsidR="00DA653F" w:rsidRPr="002770AE">
        <w:rPr>
          <w:rFonts w:ascii="Cambria" w:hAnsi="Cambria" w:cs="Times New Roman"/>
          <w:sz w:val="24"/>
          <w:szCs w:val="24"/>
        </w:rPr>
        <w:t>:</w:t>
      </w:r>
    </w:p>
    <w:p w14:paraId="2B17D628" w14:textId="77777777" w:rsidR="00D43794" w:rsidRPr="002770AE" w:rsidRDefault="000F089B" w:rsidP="00D43794">
      <w:pPr>
        <w:spacing w:after="0"/>
        <w:jc w:val="both"/>
        <w:rPr>
          <w:rFonts w:ascii="Cambria" w:hAnsi="Cambria" w:cs="Times New Roman"/>
          <w:i/>
          <w:sz w:val="24"/>
          <w:szCs w:val="24"/>
        </w:rPr>
      </w:pPr>
      <w:r w:rsidRPr="002770AE">
        <w:rPr>
          <w:rFonts w:ascii="Cambria" w:hAnsi="Cambria" w:cs="Times New Roman"/>
          <w:i/>
          <w:sz w:val="24"/>
          <w:szCs w:val="24"/>
        </w:rPr>
        <w:t>« </w:t>
      </w:r>
      <w:r w:rsidR="00D43794" w:rsidRPr="002770AE">
        <w:rPr>
          <w:rFonts w:ascii="Cambria" w:hAnsi="Cambria" w:cs="Times New Roman"/>
          <w:i/>
          <w:sz w:val="24"/>
          <w:szCs w:val="24"/>
        </w:rPr>
        <w:t xml:space="preserve">Tu me scrutes, Seigneur, et tu sais ! </w:t>
      </w:r>
    </w:p>
    <w:p w14:paraId="4C7F995E"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Tu sais quand je m'assois, quand je me lève ; </w:t>
      </w:r>
    </w:p>
    <w:p w14:paraId="562B8702" w14:textId="77777777" w:rsidR="00D43794" w:rsidRPr="002770AE" w:rsidRDefault="00D43794" w:rsidP="00D43794">
      <w:pPr>
        <w:spacing w:after="0"/>
        <w:jc w:val="both"/>
        <w:rPr>
          <w:rFonts w:ascii="Cambria" w:hAnsi="Cambria" w:cs="Times New Roman"/>
          <w:i/>
          <w:sz w:val="24"/>
          <w:szCs w:val="24"/>
        </w:rPr>
      </w:pPr>
      <w:proofErr w:type="gramStart"/>
      <w:r w:rsidRPr="002770AE">
        <w:rPr>
          <w:rFonts w:ascii="Cambria" w:hAnsi="Cambria" w:cs="Times New Roman"/>
          <w:i/>
          <w:sz w:val="24"/>
          <w:szCs w:val="24"/>
        </w:rPr>
        <w:t>de</w:t>
      </w:r>
      <w:proofErr w:type="gramEnd"/>
      <w:r w:rsidRPr="002770AE">
        <w:rPr>
          <w:rFonts w:ascii="Cambria" w:hAnsi="Cambria" w:cs="Times New Roman"/>
          <w:i/>
          <w:sz w:val="24"/>
          <w:szCs w:val="24"/>
        </w:rPr>
        <w:t xml:space="preserve"> très loin, tu pénètres mes pensées. </w:t>
      </w:r>
    </w:p>
    <w:p w14:paraId="5EE74C17"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Que je marche ou me repose, tu le vois, </w:t>
      </w:r>
    </w:p>
    <w:p w14:paraId="6A5EEB90" w14:textId="77777777" w:rsidR="00D43794" w:rsidRPr="002770AE" w:rsidRDefault="00D43794" w:rsidP="00D43794">
      <w:pPr>
        <w:spacing w:after="0"/>
        <w:jc w:val="both"/>
        <w:rPr>
          <w:rFonts w:ascii="Cambria" w:hAnsi="Cambria" w:cs="Times New Roman"/>
          <w:i/>
          <w:sz w:val="24"/>
          <w:szCs w:val="24"/>
        </w:rPr>
      </w:pPr>
      <w:proofErr w:type="gramStart"/>
      <w:r w:rsidRPr="002770AE">
        <w:rPr>
          <w:rFonts w:ascii="Cambria" w:hAnsi="Cambria" w:cs="Times New Roman"/>
          <w:i/>
          <w:sz w:val="24"/>
          <w:szCs w:val="24"/>
        </w:rPr>
        <w:t>tous</w:t>
      </w:r>
      <w:proofErr w:type="gramEnd"/>
      <w:r w:rsidRPr="002770AE">
        <w:rPr>
          <w:rFonts w:ascii="Cambria" w:hAnsi="Cambria" w:cs="Times New Roman"/>
          <w:i/>
          <w:sz w:val="24"/>
          <w:szCs w:val="24"/>
        </w:rPr>
        <w:t xml:space="preserve"> mes chemins te sont familiers. </w:t>
      </w:r>
      <w:r w:rsidRPr="002770AE">
        <w:rPr>
          <w:rFonts w:ascii="Cambria" w:hAnsi="Cambria" w:cs="Times New Roman"/>
          <w:i/>
          <w:sz w:val="24"/>
          <w:szCs w:val="24"/>
        </w:rPr>
        <w:tab/>
      </w:r>
    </w:p>
    <w:p w14:paraId="567FF204"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Avant qu'un mot ne parvienne à mes lèvres, déjà, Seigneur, tu le sais. </w:t>
      </w:r>
      <w:r w:rsidRPr="002770AE">
        <w:rPr>
          <w:rFonts w:ascii="Cambria" w:hAnsi="Cambria" w:cs="Times New Roman"/>
          <w:i/>
          <w:sz w:val="24"/>
          <w:szCs w:val="24"/>
        </w:rPr>
        <w:tab/>
      </w:r>
    </w:p>
    <w:p w14:paraId="05746337"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Où donc aller, loin de ton souffle ? </w:t>
      </w:r>
      <w:proofErr w:type="gramStart"/>
      <w:r w:rsidRPr="002770AE">
        <w:rPr>
          <w:rFonts w:ascii="Cambria" w:hAnsi="Cambria" w:cs="Times New Roman"/>
          <w:i/>
          <w:sz w:val="24"/>
          <w:szCs w:val="24"/>
        </w:rPr>
        <w:t>où</w:t>
      </w:r>
      <w:proofErr w:type="gramEnd"/>
      <w:r w:rsidRPr="002770AE">
        <w:rPr>
          <w:rFonts w:ascii="Cambria" w:hAnsi="Cambria" w:cs="Times New Roman"/>
          <w:i/>
          <w:sz w:val="24"/>
          <w:szCs w:val="24"/>
        </w:rPr>
        <w:t xml:space="preserve"> m'enfuir, loin de ta face ? </w:t>
      </w:r>
      <w:r w:rsidRPr="002770AE">
        <w:rPr>
          <w:rFonts w:ascii="Cambria" w:hAnsi="Cambria" w:cs="Times New Roman"/>
          <w:i/>
          <w:sz w:val="24"/>
          <w:szCs w:val="24"/>
        </w:rPr>
        <w:tab/>
      </w:r>
    </w:p>
    <w:p w14:paraId="5D0EEDB3"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Je gravis les cieux : tu es là ; je descends chez les morts : te voici. </w:t>
      </w:r>
      <w:r w:rsidRPr="002770AE">
        <w:rPr>
          <w:rFonts w:ascii="Cambria" w:hAnsi="Cambria" w:cs="Times New Roman"/>
          <w:i/>
          <w:sz w:val="24"/>
          <w:szCs w:val="24"/>
        </w:rPr>
        <w:tab/>
      </w:r>
    </w:p>
    <w:p w14:paraId="20C1D920"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Je prends les ailes de l'aurore et me pose au-delà des mers : </w:t>
      </w:r>
      <w:r w:rsidRPr="002770AE">
        <w:rPr>
          <w:rFonts w:ascii="Cambria" w:hAnsi="Cambria" w:cs="Times New Roman"/>
          <w:i/>
          <w:sz w:val="24"/>
          <w:szCs w:val="24"/>
        </w:rPr>
        <w:tab/>
      </w:r>
    </w:p>
    <w:p w14:paraId="47B36615" w14:textId="77777777" w:rsidR="00DA653F" w:rsidRPr="002770AE" w:rsidRDefault="00D43794" w:rsidP="00D43794">
      <w:pPr>
        <w:spacing w:after="0"/>
        <w:jc w:val="both"/>
        <w:rPr>
          <w:rFonts w:ascii="Cambria" w:hAnsi="Cambria" w:cs="Times New Roman"/>
          <w:i/>
          <w:sz w:val="24"/>
          <w:szCs w:val="24"/>
        </w:rPr>
      </w:pPr>
      <w:proofErr w:type="gramStart"/>
      <w:r w:rsidRPr="002770AE">
        <w:rPr>
          <w:rFonts w:ascii="Cambria" w:hAnsi="Cambria" w:cs="Times New Roman"/>
          <w:i/>
          <w:sz w:val="24"/>
          <w:szCs w:val="24"/>
        </w:rPr>
        <w:t>même</w:t>
      </w:r>
      <w:proofErr w:type="gramEnd"/>
      <w:r w:rsidRPr="002770AE">
        <w:rPr>
          <w:rFonts w:ascii="Cambria" w:hAnsi="Cambria" w:cs="Times New Roman"/>
          <w:i/>
          <w:sz w:val="24"/>
          <w:szCs w:val="24"/>
        </w:rPr>
        <w:t xml:space="preserve"> là, ta main me conduit, ta main droite me saisit.</w:t>
      </w:r>
    </w:p>
    <w:p w14:paraId="48601C14"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 xml:space="preserve">J'avais dit : </w:t>
      </w:r>
      <w:r w:rsidR="000F089B" w:rsidRPr="002770AE">
        <w:rPr>
          <w:rFonts w:ascii="Cambria" w:hAnsi="Cambria" w:cs="Times New Roman"/>
          <w:i/>
          <w:sz w:val="24"/>
          <w:szCs w:val="24"/>
        </w:rPr>
        <w:t>"</w:t>
      </w:r>
      <w:r w:rsidRPr="002770AE">
        <w:rPr>
          <w:rFonts w:ascii="Cambria" w:hAnsi="Cambria" w:cs="Times New Roman"/>
          <w:i/>
          <w:sz w:val="24"/>
          <w:szCs w:val="24"/>
        </w:rPr>
        <w:t>Les ténèbres m'écrasent !</w:t>
      </w:r>
      <w:r w:rsidR="000F089B" w:rsidRPr="002770AE">
        <w:rPr>
          <w:rFonts w:ascii="Cambria" w:hAnsi="Cambria" w:cs="Times New Roman"/>
          <w:i/>
          <w:sz w:val="24"/>
          <w:szCs w:val="24"/>
        </w:rPr>
        <w:t>"</w:t>
      </w:r>
      <w:r w:rsidRPr="002770AE">
        <w:rPr>
          <w:rFonts w:ascii="Cambria" w:hAnsi="Cambria" w:cs="Times New Roman"/>
          <w:i/>
          <w:sz w:val="24"/>
          <w:szCs w:val="24"/>
        </w:rPr>
        <w:t xml:space="preserve"> mais la nuit devient lumière autour de moi.</w:t>
      </w:r>
    </w:p>
    <w:p w14:paraId="2A220D0C" w14:textId="77777777" w:rsidR="00D43794" w:rsidRPr="002770AE" w:rsidRDefault="00D43794" w:rsidP="00D43794">
      <w:pPr>
        <w:spacing w:after="0"/>
        <w:jc w:val="both"/>
        <w:rPr>
          <w:rFonts w:ascii="Cambria" w:hAnsi="Cambria" w:cs="Times New Roman"/>
          <w:i/>
          <w:sz w:val="24"/>
          <w:szCs w:val="24"/>
        </w:rPr>
      </w:pPr>
      <w:r w:rsidRPr="002770AE">
        <w:rPr>
          <w:rFonts w:ascii="Cambria" w:hAnsi="Cambria" w:cs="Times New Roman"/>
          <w:i/>
          <w:sz w:val="24"/>
          <w:szCs w:val="24"/>
        </w:rPr>
        <w:t>Même la ténèbre pour toi n'est pas ténèbre, et la nuit comme le jour est lumière !</w:t>
      </w:r>
      <w:r w:rsidR="000F089B" w:rsidRPr="002770AE">
        <w:rPr>
          <w:rFonts w:ascii="Cambria" w:hAnsi="Cambria" w:cs="Times New Roman"/>
          <w:i/>
          <w:sz w:val="24"/>
          <w:szCs w:val="24"/>
        </w:rPr>
        <w:t> »</w:t>
      </w:r>
    </w:p>
    <w:p w14:paraId="775B60C5" w14:textId="77777777" w:rsidR="009D4247" w:rsidRPr="002770AE" w:rsidRDefault="009D4247" w:rsidP="00DA653F">
      <w:pPr>
        <w:jc w:val="both"/>
        <w:rPr>
          <w:rFonts w:ascii="Cambria" w:hAnsi="Cambria" w:cs="Times New Roman"/>
          <w:i/>
          <w:sz w:val="24"/>
          <w:szCs w:val="24"/>
        </w:rPr>
      </w:pPr>
    </w:p>
    <w:p w14:paraId="079C567D" w14:textId="77777777" w:rsidR="00DA653F" w:rsidRPr="002770AE" w:rsidRDefault="003C6427" w:rsidP="00DA653F">
      <w:pPr>
        <w:jc w:val="both"/>
        <w:rPr>
          <w:rFonts w:ascii="Cambria" w:hAnsi="Cambria" w:cs="Times New Roman"/>
          <w:sz w:val="24"/>
          <w:szCs w:val="24"/>
        </w:rPr>
      </w:pPr>
      <w:r w:rsidRPr="002770AE">
        <w:rPr>
          <w:rFonts w:ascii="Cambria" w:hAnsi="Cambria" w:cs="Times New Roman"/>
          <w:sz w:val="24"/>
          <w:szCs w:val="24"/>
        </w:rPr>
        <w:t>C</w:t>
      </w:r>
      <w:r w:rsidR="00DA653F" w:rsidRPr="002770AE">
        <w:rPr>
          <w:rFonts w:ascii="Cambria" w:hAnsi="Cambria" w:cs="Times New Roman"/>
          <w:sz w:val="24"/>
          <w:szCs w:val="24"/>
        </w:rPr>
        <w:t xml:space="preserve">e </w:t>
      </w:r>
      <w:r w:rsidRPr="002770AE">
        <w:rPr>
          <w:rFonts w:ascii="Cambria" w:hAnsi="Cambria" w:cs="Times New Roman"/>
          <w:sz w:val="24"/>
          <w:szCs w:val="24"/>
        </w:rPr>
        <w:t xml:space="preserve">qui est </w:t>
      </w:r>
      <w:r w:rsidR="00DA653F" w:rsidRPr="002770AE">
        <w:rPr>
          <w:rFonts w:ascii="Cambria" w:hAnsi="Cambria" w:cs="Times New Roman"/>
          <w:sz w:val="24"/>
          <w:szCs w:val="24"/>
        </w:rPr>
        <w:t>merveilleu</w:t>
      </w:r>
      <w:r w:rsidRPr="002770AE">
        <w:rPr>
          <w:rFonts w:ascii="Cambria" w:hAnsi="Cambria" w:cs="Times New Roman"/>
          <w:sz w:val="24"/>
          <w:szCs w:val="24"/>
        </w:rPr>
        <w:t>x</w:t>
      </w:r>
      <w:r w:rsidR="00DA653F" w:rsidRPr="002770AE">
        <w:rPr>
          <w:rFonts w:ascii="Cambria" w:hAnsi="Cambria" w:cs="Times New Roman"/>
          <w:sz w:val="24"/>
          <w:szCs w:val="24"/>
        </w:rPr>
        <w:t xml:space="preserve"> est que cette prise de conscience d'être sous le regard de Dieu n</w:t>
      </w:r>
      <w:r w:rsidRPr="002770AE">
        <w:rPr>
          <w:rFonts w:ascii="Cambria" w:hAnsi="Cambria" w:cs="Times New Roman"/>
          <w:sz w:val="24"/>
          <w:szCs w:val="24"/>
        </w:rPr>
        <w:t>’entraîne ni un</w:t>
      </w:r>
      <w:r w:rsidR="00DA653F" w:rsidRPr="002770AE">
        <w:rPr>
          <w:rFonts w:ascii="Cambria" w:hAnsi="Cambria" w:cs="Times New Roman"/>
          <w:sz w:val="24"/>
          <w:szCs w:val="24"/>
        </w:rPr>
        <w:t xml:space="preserve"> sentiment de honte </w:t>
      </w:r>
      <w:r w:rsidRPr="002770AE">
        <w:rPr>
          <w:rFonts w:ascii="Cambria" w:hAnsi="Cambria" w:cs="Times New Roman"/>
          <w:sz w:val="24"/>
          <w:szCs w:val="24"/>
        </w:rPr>
        <w:t>ni</w:t>
      </w:r>
      <w:r w:rsidR="00DA653F" w:rsidRPr="002770AE">
        <w:rPr>
          <w:rFonts w:ascii="Cambria" w:hAnsi="Cambria" w:cs="Times New Roman"/>
          <w:sz w:val="24"/>
          <w:szCs w:val="24"/>
        </w:rPr>
        <w:t xml:space="preserve"> d</w:t>
      </w:r>
      <w:r w:rsidRPr="002770AE">
        <w:rPr>
          <w:rFonts w:ascii="Cambria" w:hAnsi="Cambria" w:cs="Times New Roman"/>
          <w:sz w:val="24"/>
          <w:szCs w:val="24"/>
        </w:rPr>
        <w:t>e malaise</w:t>
      </w:r>
      <w:r w:rsidR="00DA653F" w:rsidRPr="002770AE">
        <w:rPr>
          <w:rFonts w:ascii="Cambria" w:hAnsi="Cambria" w:cs="Times New Roman"/>
          <w:sz w:val="24"/>
          <w:szCs w:val="24"/>
        </w:rPr>
        <w:t xml:space="preserve">, </w:t>
      </w:r>
      <w:r w:rsidRPr="002770AE">
        <w:rPr>
          <w:rFonts w:ascii="Cambria" w:hAnsi="Cambria" w:cs="Times New Roman"/>
          <w:sz w:val="24"/>
          <w:szCs w:val="24"/>
        </w:rPr>
        <w:t>comme si l’on</w:t>
      </w:r>
      <w:r w:rsidR="00DA653F" w:rsidRPr="002770AE">
        <w:rPr>
          <w:rFonts w:ascii="Cambria" w:hAnsi="Cambria" w:cs="Times New Roman"/>
          <w:sz w:val="24"/>
          <w:szCs w:val="24"/>
        </w:rPr>
        <w:t xml:space="preserve"> se sent</w:t>
      </w:r>
      <w:r w:rsidRPr="002770AE">
        <w:rPr>
          <w:rFonts w:ascii="Cambria" w:hAnsi="Cambria" w:cs="Times New Roman"/>
          <w:sz w:val="24"/>
          <w:szCs w:val="24"/>
        </w:rPr>
        <w:t>ai</w:t>
      </w:r>
      <w:r w:rsidR="00DA653F" w:rsidRPr="002770AE">
        <w:rPr>
          <w:rFonts w:ascii="Cambria" w:hAnsi="Cambria" w:cs="Times New Roman"/>
          <w:sz w:val="24"/>
          <w:szCs w:val="24"/>
        </w:rPr>
        <w:t>t observé et découvert dans ses pensées les plus secrètes</w:t>
      </w:r>
      <w:r w:rsidRPr="002770AE">
        <w:rPr>
          <w:rFonts w:ascii="Cambria" w:hAnsi="Cambria" w:cs="Times New Roman"/>
          <w:sz w:val="24"/>
          <w:szCs w:val="24"/>
        </w:rPr>
        <w:t xml:space="preserve"> </w:t>
      </w:r>
      <w:r w:rsidR="00DA653F" w:rsidRPr="002770AE">
        <w:rPr>
          <w:rFonts w:ascii="Cambria" w:hAnsi="Cambria" w:cs="Times New Roman"/>
          <w:sz w:val="24"/>
          <w:szCs w:val="24"/>
        </w:rPr>
        <w:t xml:space="preserve">; au contraire, </w:t>
      </w:r>
      <w:r w:rsidRPr="002770AE">
        <w:rPr>
          <w:rFonts w:ascii="Cambria" w:hAnsi="Cambria" w:cs="Times New Roman"/>
          <w:sz w:val="24"/>
          <w:szCs w:val="24"/>
        </w:rPr>
        <w:t xml:space="preserve">on </w:t>
      </w:r>
      <w:r w:rsidR="00DA653F" w:rsidRPr="002770AE">
        <w:rPr>
          <w:rFonts w:ascii="Cambria" w:hAnsi="Cambria" w:cs="Times New Roman"/>
          <w:sz w:val="24"/>
          <w:szCs w:val="24"/>
        </w:rPr>
        <w:t>est joyeux parce qu</w:t>
      </w:r>
      <w:r w:rsidRPr="002770AE">
        <w:rPr>
          <w:rFonts w:ascii="Cambria" w:hAnsi="Cambria" w:cs="Times New Roman"/>
          <w:sz w:val="24"/>
          <w:szCs w:val="24"/>
        </w:rPr>
        <w:t>’o</w:t>
      </w:r>
      <w:r w:rsidR="00DA653F" w:rsidRPr="002770AE">
        <w:rPr>
          <w:rFonts w:ascii="Cambria" w:hAnsi="Cambria" w:cs="Times New Roman"/>
          <w:sz w:val="24"/>
          <w:szCs w:val="24"/>
        </w:rPr>
        <w:t>n compren</w:t>
      </w:r>
      <w:r w:rsidRPr="002770AE">
        <w:rPr>
          <w:rFonts w:ascii="Cambria" w:hAnsi="Cambria" w:cs="Times New Roman"/>
          <w:sz w:val="24"/>
          <w:szCs w:val="24"/>
        </w:rPr>
        <w:t>d</w:t>
      </w:r>
      <w:r w:rsidR="00DA653F" w:rsidRPr="002770AE">
        <w:rPr>
          <w:rFonts w:ascii="Cambria" w:hAnsi="Cambria" w:cs="Times New Roman"/>
          <w:sz w:val="24"/>
          <w:szCs w:val="24"/>
        </w:rPr>
        <w:t xml:space="preserve"> que c'est le regard d'un père qui nous aime et </w:t>
      </w:r>
      <w:r w:rsidR="00335272" w:rsidRPr="002770AE">
        <w:rPr>
          <w:rFonts w:ascii="Cambria" w:hAnsi="Cambria" w:cs="Times New Roman"/>
          <w:sz w:val="24"/>
          <w:szCs w:val="24"/>
        </w:rPr>
        <w:t xml:space="preserve">nous </w:t>
      </w:r>
      <w:r w:rsidR="00DA653F" w:rsidRPr="002770AE">
        <w:rPr>
          <w:rFonts w:ascii="Cambria" w:hAnsi="Cambria" w:cs="Times New Roman"/>
          <w:sz w:val="24"/>
          <w:szCs w:val="24"/>
        </w:rPr>
        <w:t xml:space="preserve">veut parfaits comme il est parfait. </w:t>
      </w:r>
      <w:r w:rsidR="00335272" w:rsidRPr="002770AE">
        <w:rPr>
          <w:rFonts w:ascii="Cambria" w:hAnsi="Cambria" w:cs="Times New Roman"/>
          <w:sz w:val="24"/>
          <w:szCs w:val="24"/>
        </w:rPr>
        <w:t>L</w:t>
      </w:r>
      <w:r w:rsidR="00DA653F" w:rsidRPr="002770AE">
        <w:rPr>
          <w:rFonts w:ascii="Cambria" w:hAnsi="Cambria" w:cs="Times New Roman"/>
          <w:sz w:val="24"/>
          <w:szCs w:val="24"/>
        </w:rPr>
        <w:t xml:space="preserve">e psalmiste termine sa prière </w:t>
      </w:r>
      <w:r w:rsidR="00335272" w:rsidRPr="002770AE">
        <w:rPr>
          <w:rFonts w:ascii="Cambria" w:hAnsi="Cambria" w:cs="Times New Roman"/>
          <w:sz w:val="24"/>
          <w:szCs w:val="24"/>
        </w:rPr>
        <w:t xml:space="preserve">par un </w:t>
      </w:r>
      <w:r w:rsidR="00DA653F" w:rsidRPr="002770AE">
        <w:rPr>
          <w:rFonts w:ascii="Cambria" w:hAnsi="Cambria" w:cs="Times New Roman"/>
          <w:sz w:val="24"/>
          <w:szCs w:val="24"/>
        </w:rPr>
        <w:t xml:space="preserve">cri </w:t>
      </w:r>
      <w:r w:rsidR="00335272" w:rsidRPr="002770AE">
        <w:rPr>
          <w:rFonts w:ascii="Cambria" w:hAnsi="Cambria" w:cs="Times New Roman"/>
          <w:sz w:val="24"/>
          <w:szCs w:val="24"/>
        </w:rPr>
        <w:t>d’</w:t>
      </w:r>
      <w:r w:rsidR="00DA653F" w:rsidRPr="002770AE">
        <w:rPr>
          <w:rFonts w:ascii="Cambria" w:hAnsi="Cambria" w:cs="Times New Roman"/>
          <w:sz w:val="24"/>
          <w:szCs w:val="24"/>
        </w:rPr>
        <w:t>exulta</w:t>
      </w:r>
      <w:r w:rsidR="00335272" w:rsidRPr="002770AE">
        <w:rPr>
          <w:rFonts w:ascii="Cambria" w:hAnsi="Cambria" w:cs="Times New Roman"/>
          <w:sz w:val="24"/>
          <w:szCs w:val="24"/>
        </w:rPr>
        <w:t xml:space="preserve">tion </w:t>
      </w:r>
      <w:r w:rsidR="00DA653F" w:rsidRPr="002770AE">
        <w:rPr>
          <w:rFonts w:ascii="Cambria" w:hAnsi="Cambria" w:cs="Times New Roman"/>
          <w:sz w:val="24"/>
          <w:szCs w:val="24"/>
        </w:rPr>
        <w:t>:</w:t>
      </w:r>
    </w:p>
    <w:p w14:paraId="13AEA2B3" w14:textId="77777777" w:rsidR="00335272" w:rsidRPr="002770AE" w:rsidRDefault="00335272" w:rsidP="00335272">
      <w:pPr>
        <w:spacing w:after="0"/>
        <w:jc w:val="both"/>
        <w:rPr>
          <w:rFonts w:ascii="Cambria" w:hAnsi="Cambria" w:cs="Times New Roman"/>
          <w:i/>
          <w:sz w:val="24"/>
          <w:szCs w:val="24"/>
        </w:rPr>
      </w:pPr>
      <w:r w:rsidRPr="002770AE">
        <w:rPr>
          <w:rFonts w:ascii="Cambria" w:hAnsi="Cambria" w:cs="Times New Roman"/>
          <w:i/>
          <w:sz w:val="24"/>
          <w:szCs w:val="24"/>
        </w:rPr>
        <w:t>« Scrute-moi, mon Dieu, tu sauras ma pensée,</w:t>
      </w:r>
    </w:p>
    <w:p w14:paraId="2DA463BA" w14:textId="77777777" w:rsidR="00335272" w:rsidRPr="002770AE" w:rsidRDefault="00335272" w:rsidP="00335272">
      <w:pPr>
        <w:spacing w:after="0"/>
        <w:jc w:val="both"/>
        <w:rPr>
          <w:rFonts w:ascii="Cambria" w:hAnsi="Cambria" w:cs="Times New Roman"/>
          <w:i/>
          <w:sz w:val="24"/>
          <w:szCs w:val="24"/>
        </w:rPr>
      </w:pPr>
      <w:r w:rsidRPr="002770AE">
        <w:rPr>
          <w:rFonts w:ascii="Cambria" w:hAnsi="Cambria" w:cs="Times New Roman"/>
          <w:i/>
          <w:sz w:val="24"/>
          <w:szCs w:val="24"/>
        </w:rPr>
        <w:t xml:space="preserve">éprouve-moi, tu connaîtras mon cœur. </w:t>
      </w:r>
      <w:r w:rsidRPr="002770AE">
        <w:rPr>
          <w:rFonts w:ascii="Cambria" w:hAnsi="Cambria" w:cs="Times New Roman"/>
          <w:i/>
          <w:sz w:val="24"/>
          <w:szCs w:val="24"/>
        </w:rPr>
        <w:tab/>
      </w:r>
    </w:p>
    <w:p w14:paraId="1692A0FA" w14:textId="77777777" w:rsidR="00335272" w:rsidRPr="002770AE" w:rsidRDefault="00335272" w:rsidP="00335272">
      <w:pPr>
        <w:spacing w:after="0"/>
        <w:jc w:val="both"/>
        <w:rPr>
          <w:rFonts w:ascii="Cambria" w:hAnsi="Cambria" w:cs="Times New Roman"/>
          <w:i/>
          <w:sz w:val="24"/>
          <w:szCs w:val="24"/>
        </w:rPr>
      </w:pPr>
      <w:r w:rsidRPr="002770AE">
        <w:rPr>
          <w:rFonts w:ascii="Cambria" w:hAnsi="Cambria" w:cs="Times New Roman"/>
          <w:i/>
          <w:sz w:val="24"/>
          <w:szCs w:val="24"/>
        </w:rPr>
        <w:t xml:space="preserve">Vois si je prends le chemin des idoles, </w:t>
      </w:r>
    </w:p>
    <w:p w14:paraId="12365876" w14:textId="77777777" w:rsidR="00DA653F" w:rsidRPr="002770AE" w:rsidRDefault="00335272" w:rsidP="00335272">
      <w:pPr>
        <w:spacing w:after="0"/>
        <w:jc w:val="both"/>
        <w:rPr>
          <w:rFonts w:ascii="Cambria" w:hAnsi="Cambria" w:cs="Times New Roman"/>
          <w:i/>
          <w:sz w:val="24"/>
          <w:szCs w:val="24"/>
        </w:rPr>
      </w:pPr>
      <w:proofErr w:type="gramStart"/>
      <w:r w:rsidRPr="002770AE">
        <w:rPr>
          <w:rFonts w:ascii="Cambria" w:hAnsi="Cambria" w:cs="Times New Roman"/>
          <w:i/>
          <w:sz w:val="24"/>
          <w:szCs w:val="24"/>
        </w:rPr>
        <w:t>et</w:t>
      </w:r>
      <w:proofErr w:type="gramEnd"/>
      <w:r w:rsidRPr="002770AE">
        <w:rPr>
          <w:rFonts w:ascii="Cambria" w:hAnsi="Cambria" w:cs="Times New Roman"/>
          <w:i/>
          <w:sz w:val="24"/>
          <w:szCs w:val="24"/>
        </w:rPr>
        <w:t xml:space="preserve"> conduis-moi sur le chemin d'éternité. »</w:t>
      </w:r>
    </w:p>
    <w:p w14:paraId="49EC5ED7" w14:textId="77777777" w:rsidR="00335272" w:rsidRPr="002770AE" w:rsidRDefault="00335272" w:rsidP="00335272">
      <w:pPr>
        <w:spacing w:after="0"/>
        <w:jc w:val="both"/>
        <w:rPr>
          <w:rFonts w:ascii="Cambria" w:hAnsi="Cambria" w:cs="Times New Roman"/>
          <w:i/>
          <w:sz w:val="24"/>
          <w:szCs w:val="24"/>
        </w:rPr>
      </w:pPr>
    </w:p>
    <w:p w14:paraId="0BFF2BE2" w14:textId="77777777" w:rsidR="00F45B44" w:rsidRPr="002770AE" w:rsidRDefault="00DA653F" w:rsidP="00DA653F">
      <w:pPr>
        <w:jc w:val="both"/>
        <w:rPr>
          <w:rFonts w:ascii="Cambria" w:hAnsi="Cambria" w:cs="Times New Roman"/>
          <w:sz w:val="24"/>
          <w:szCs w:val="24"/>
        </w:rPr>
      </w:pPr>
      <w:r w:rsidRPr="002770AE">
        <w:rPr>
          <w:rFonts w:ascii="Cambria" w:hAnsi="Cambria" w:cs="Times New Roman"/>
          <w:sz w:val="24"/>
          <w:szCs w:val="24"/>
        </w:rPr>
        <w:t xml:space="preserve">Oui, Seigneur, </w:t>
      </w:r>
      <w:r w:rsidR="00335272" w:rsidRPr="002770AE">
        <w:rPr>
          <w:rFonts w:ascii="Cambria" w:hAnsi="Cambria" w:cs="Times New Roman"/>
          <w:sz w:val="24"/>
          <w:szCs w:val="24"/>
        </w:rPr>
        <w:t xml:space="preserve">vois </w:t>
      </w:r>
      <w:r w:rsidRPr="002770AE">
        <w:rPr>
          <w:rFonts w:ascii="Cambria" w:hAnsi="Cambria" w:cs="Times New Roman"/>
          <w:sz w:val="24"/>
          <w:szCs w:val="24"/>
        </w:rPr>
        <w:t xml:space="preserve">si nous suivons un chemin de mensonge et </w:t>
      </w:r>
      <w:r w:rsidR="00335272" w:rsidRPr="002770AE">
        <w:rPr>
          <w:rFonts w:ascii="Cambria" w:hAnsi="Cambria" w:cs="Times New Roman"/>
          <w:sz w:val="24"/>
          <w:szCs w:val="24"/>
        </w:rPr>
        <w:t>guide-nous</w:t>
      </w:r>
      <w:r w:rsidRPr="002770AE">
        <w:rPr>
          <w:rFonts w:ascii="Cambria" w:hAnsi="Cambria" w:cs="Times New Roman"/>
          <w:sz w:val="24"/>
          <w:szCs w:val="24"/>
        </w:rPr>
        <w:t>, en ce Carême, sur le chemin de la simplicité et de la transparence. Amen.</w:t>
      </w:r>
    </w:p>
    <w:p w14:paraId="57434568" w14:textId="77777777" w:rsidR="00825B8C" w:rsidRPr="002770AE" w:rsidRDefault="00825B8C" w:rsidP="00DA653F">
      <w:pPr>
        <w:jc w:val="both"/>
        <w:rPr>
          <w:rFonts w:ascii="Cambria" w:hAnsi="Cambria" w:cs="Times New Roman"/>
          <w:sz w:val="24"/>
          <w:szCs w:val="24"/>
        </w:rPr>
      </w:pPr>
      <w:r w:rsidRPr="002770AE">
        <w:rPr>
          <w:rFonts w:ascii="Cambria" w:hAnsi="Cambria" w:cs="Times New Roman"/>
          <w:sz w:val="24"/>
          <w:szCs w:val="24"/>
        </w:rPr>
        <w:br w:type="page"/>
      </w:r>
    </w:p>
    <w:p w14:paraId="7FB0F795" w14:textId="77777777" w:rsidR="00332299" w:rsidRPr="002770AE" w:rsidRDefault="00332299" w:rsidP="00332299">
      <w:pPr>
        <w:jc w:val="center"/>
        <w:rPr>
          <w:rFonts w:ascii="Cambria" w:hAnsi="Cambria" w:cs="Times New Roman"/>
          <w:sz w:val="24"/>
          <w:szCs w:val="24"/>
        </w:rPr>
      </w:pPr>
      <w:r w:rsidRPr="002770AE">
        <w:rPr>
          <w:rFonts w:ascii="Cambria" w:hAnsi="Cambria" w:cs="Times New Roman"/>
          <w:sz w:val="24"/>
          <w:szCs w:val="24"/>
        </w:rPr>
        <w:lastRenderedPageBreak/>
        <w:t>P. Raniero Cantalamessa OFMCap</w:t>
      </w:r>
    </w:p>
    <w:p w14:paraId="43171D91" w14:textId="77777777" w:rsidR="00332299" w:rsidRPr="002770AE" w:rsidRDefault="00332299" w:rsidP="00332299">
      <w:pPr>
        <w:jc w:val="center"/>
        <w:rPr>
          <w:rFonts w:ascii="Cambria" w:hAnsi="Cambria" w:cs="Times New Roman"/>
          <w:b/>
          <w:sz w:val="24"/>
          <w:szCs w:val="24"/>
        </w:rPr>
      </w:pPr>
      <w:r w:rsidRPr="002770AE">
        <w:rPr>
          <w:rFonts w:ascii="Cambria" w:hAnsi="Cambria" w:cs="Times New Roman"/>
          <w:b/>
          <w:sz w:val="24"/>
          <w:szCs w:val="24"/>
        </w:rPr>
        <w:t xml:space="preserve">“RENTRE EN TOI-MÊME !” </w:t>
      </w:r>
    </w:p>
    <w:p w14:paraId="68D6290D" w14:textId="77777777" w:rsidR="00332299" w:rsidRPr="002770AE" w:rsidRDefault="00332299" w:rsidP="00332299">
      <w:pPr>
        <w:jc w:val="center"/>
        <w:rPr>
          <w:rFonts w:ascii="Cambria" w:hAnsi="Cambria" w:cs="Times New Roman"/>
          <w:sz w:val="24"/>
          <w:szCs w:val="24"/>
        </w:rPr>
      </w:pPr>
      <w:r w:rsidRPr="002770AE">
        <w:rPr>
          <w:rFonts w:ascii="Cambria" w:hAnsi="Cambria" w:cs="Times New Roman"/>
          <w:sz w:val="24"/>
          <w:szCs w:val="24"/>
        </w:rPr>
        <w:t>Seconde prédication de Carême 2019</w:t>
      </w:r>
    </w:p>
    <w:p w14:paraId="7AF1CEB5" w14:textId="77777777" w:rsidR="00332299" w:rsidRPr="002770AE" w:rsidRDefault="00332299" w:rsidP="00332299">
      <w:pPr>
        <w:rPr>
          <w:rFonts w:ascii="Cambria" w:hAnsi="Cambria" w:cs="Times New Roman"/>
          <w:sz w:val="24"/>
          <w:szCs w:val="24"/>
        </w:rPr>
      </w:pPr>
    </w:p>
    <w:p w14:paraId="2993E0AE" w14:textId="77777777" w:rsidR="00332299" w:rsidRPr="002770AE" w:rsidRDefault="00332299" w:rsidP="00332299">
      <w:pPr>
        <w:rPr>
          <w:rFonts w:ascii="Cambria" w:hAnsi="Cambria" w:cs="Times New Roman"/>
          <w:sz w:val="24"/>
          <w:szCs w:val="24"/>
        </w:rPr>
      </w:pPr>
    </w:p>
    <w:p w14:paraId="291F2E7B"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Saint Augustin a lancé un appel qui, après de nombreux siècles, garde toute son actualité : </w:t>
      </w:r>
      <w:r w:rsidRPr="002770AE">
        <w:rPr>
          <w:rFonts w:ascii="Cambria" w:hAnsi="Cambria" w:cs="Times New Roman"/>
          <w:i/>
          <w:sz w:val="24"/>
          <w:szCs w:val="24"/>
        </w:rPr>
        <w:t>« In te ipsum redi. In interiore homine habitat veritas »</w:t>
      </w:r>
      <w:r w:rsidRPr="002770AE">
        <w:rPr>
          <w:rFonts w:ascii="Cambria" w:hAnsi="Cambria" w:cs="Times New Roman"/>
          <w:sz w:val="24"/>
          <w:szCs w:val="24"/>
        </w:rPr>
        <w:t xml:space="preserve"> : « Rentre en toi-même ; la vérité habite à l'intérieur de l'homme.</w:t>
      </w:r>
      <w:r w:rsidRPr="002770AE">
        <w:rPr>
          <w:rStyle w:val="Rimandonotaapidipagina"/>
          <w:rFonts w:ascii="Cambria" w:hAnsi="Cambria" w:cs="Times New Roman"/>
          <w:sz w:val="24"/>
          <w:szCs w:val="24"/>
        </w:rPr>
        <w:footnoteReference w:id="9"/>
      </w:r>
      <w:r w:rsidRPr="002770AE">
        <w:rPr>
          <w:rFonts w:ascii="Cambria" w:hAnsi="Cambria" w:cs="Times New Roman"/>
          <w:sz w:val="24"/>
          <w:szCs w:val="24"/>
        </w:rPr>
        <w:t> » Dans un discours, avec encore plus d'insistance, il exhortait ainsi le peuple :</w:t>
      </w:r>
    </w:p>
    <w:p w14:paraId="2C46F229" w14:textId="77777777" w:rsidR="00332299" w:rsidRPr="002770AE" w:rsidRDefault="00332299" w:rsidP="00332299">
      <w:pPr>
        <w:ind w:left="708"/>
        <w:jc w:val="both"/>
        <w:rPr>
          <w:rFonts w:ascii="Cambria" w:hAnsi="Cambria" w:cs="Times New Roman"/>
          <w:sz w:val="24"/>
          <w:szCs w:val="24"/>
        </w:rPr>
      </w:pPr>
      <w:r w:rsidRPr="002770AE">
        <w:rPr>
          <w:rFonts w:ascii="Cambria" w:hAnsi="Cambria" w:cs="Times New Roman"/>
          <w:sz w:val="24"/>
          <w:szCs w:val="24"/>
        </w:rPr>
        <w:t xml:space="preserve">« Rentrez en votre cœur ! Où voulez-vous aller loin de vous ? En allant loin, vous allez vous perdre. Pourquoi choisissez-vous des routes désertes ? Rentrez de votre vagabondage qui vous a conduit hors de la route ; retournez au Seigneur. Il est prêt. D’abord, rentre en ton cœur, toi qui es devenu étranger à toi-même, à force de vagabonder dehors, tu ne te connais pas, et cherche celui qui t’a créé ! Reviens, reviens à ton cœur, détache-toi de ton corps ... Rentre en ton cœur ; là, examine ce que peut-être tu perçois de Dieu, car c’est là qu’est son image ; </w:t>
      </w:r>
      <w:bookmarkStart w:id="1" w:name="_Hlk2889125"/>
      <w:r w:rsidRPr="002770AE">
        <w:rPr>
          <w:rFonts w:ascii="Cambria" w:hAnsi="Cambria" w:cs="Times New Roman"/>
          <w:sz w:val="24"/>
          <w:szCs w:val="24"/>
        </w:rPr>
        <w:t>le Christ habite dans l’homme</w:t>
      </w:r>
      <w:bookmarkEnd w:id="1"/>
      <w:r w:rsidRPr="002770AE">
        <w:rPr>
          <w:rFonts w:ascii="Cambria" w:hAnsi="Cambria" w:cs="Times New Roman"/>
          <w:sz w:val="24"/>
          <w:szCs w:val="24"/>
        </w:rPr>
        <w:t xml:space="preserve"> intérieur, et c’est dans ton intériorité que tu es renouvelé à l’image de Dieu. »</w:t>
      </w:r>
      <w:r w:rsidRPr="002770AE">
        <w:rPr>
          <w:rStyle w:val="Rimandonotaapidipagina"/>
          <w:rFonts w:ascii="Cambria" w:hAnsi="Cambria" w:cs="Times New Roman"/>
          <w:sz w:val="24"/>
          <w:szCs w:val="24"/>
        </w:rPr>
        <w:footnoteReference w:id="10"/>
      </w:r>
    </w:p>
    <w:p w14:paraId="38C4E1B1"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Poursuivant le commentaire commencé au cours de l’Avent sur le verset du psaume </w:t>
      </w:r>
      <w:r w:rsidRPr="002770AE">
        <w:rPr>
          <w:rFonts w:ascii="Cambria" w:hAnsi="Cambria" w:cs="Times New Roman"/>
          <w:i/>
          <w:sz w:val="24"/>
          <w:szCs w:val="24"/>
        </w:rPr>
        <w:t>« Mon âme a soif du Dieu vivant »</w:t>
      </w:r>
      <w:r w:rsidRPr="002770AE">
        <w:rPr>
          <w:rFonts w:ascii="Cambria" w:hAnsi="Cambria" w:cs="Times New Roman"/>
          <w:sz w:val="24"/>
          <w:szCs w:val="24"/>
        </w:rPr>
        <w:t xml:space="preserve">, nous réfléchissons au « lieu » où chacun de nous entre en contact avec le Dieu vivant. Dans un sens universel et sacramentel, ce « lieu », c’est l'Église, mais dans un sens personnel et existentiel, c'est notre cœur, ce que les Écritures nomment </w:t>
      </w:r>
      <w:r w:rsidRPr="002770AE">
        <w:rPr>
          <w:rFonts w:ascii="Cambria" w:hAnsi="Cambria" w:cs="Times New Roman"/>
          <w:i/>
          <w:sz w:val="24"/>
          <w:szCs w:val="24"/>
        </w:rPr>
        <w:t>« l'homme intérieur »</w:t>
      </w:r>
      <w:r w:rsidRPr="002770AE">
        <w:rPr>
          <w:rFonts w:ascii="Cambria" w:hAnsi="Cambria" w:cs="Times New Roman"/>
          <w:sz w:val="24"/>
          <w:szCs w:val="24"/>
        </w:rPr>
        <w:t>, « l'homme caché dans le cœur</w:t>
      </w:r>
      <w:r w:rsidRPr="002770AE">
        <w:rPr>
          <w:rStyle w:val="Rimandonotaapidipagina"/>
          <w:rFonts w:ascii="Cambria" w:hAnsi="Cambria" w:cs="Times New Roman"/>
          <w:sz w:val="24"/>
          <w:szCs w:val="24"/>
        </w:rPr>
        <w:footnoteReference w:id="11"/>
      </w:r>
      <w:r w:rsidRPr="002770AE">
        <w:rPr>
          <w:rFonts w:ascii="Cambria" w:hAnsi="Cambria" w:cs="Times New Roman"/>
          <w:sz w:val="24"/>
          <w:szCs w:val="24"/>
        </w:rPr>
        <w:t> ». Le temps liturgique dans lequel nous nous trouvons nous pousse également à ce choix. Jésus, pendant ces quarante jours, est dans le désert et c'est là que nous devons le rejoindre. Tous ne peuvent pas aller dans un désert extérieur, mais nous pouvons tous nous réfugier dans le désert intérieur qu’est notre cœur. « Le Christ habite dans l’homme intérieur », nous a dit Augustin.</w:t>
      </w:r>
    </w:p>
    <w:p w14:paraId="7413121F"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Si nous cherchons une image concrète ou un symbole qui nous aide à opérer cette conversion vers l'intérieur, l'Évangile nous offre l'épisode de Zachée. Zachée est l'homme qui veut connaître Jésus et, pour ce faire, il sort de chez lui, traverse la foule, monte dans un arbre. Il le cherche à l'extérieur. Mais en passant, Jésus le voit et lui dit : </w:t>
      </w:r>
      <w:r w:rsidRPr="002770AE">
        <w:rPr>
          <w:rFonts w:ascii="Cambria" w:hAnsi="Cambria" w:cs="Times New Roman"/>
          <w:i/>
          <w:sz w:val="24"/>
          <w:szCs w:val="24"/>
        </w:rPr>
        <w:t>« Zachée, descends vite : aujourd'hui il faut que j'aille demeurer dans ta maison</w:t>
      </w:r>
      <w:r w:rsidRPr="002770AE">
        <w:rPr>
          <w:rStyle w:val="Rimandonotaapidipagina"/>
          <w:rFonts w:ascii="Cambria" w:hAnsi="Cambria" w:cs="Times New Roman"/>
          <w:i/>
          <w:sz w:val="24"/>
          <w:szCs w:val="24"/>
        </w:rPr>
        <w:footnoteReference w:id="12"/>
      </w:r>
      <w:r w:rsidRPr="002770AE">
        <w:rPr>
          <w:rFonts w:ascii="Cambria" w:hAnsi="Cambria" w:cs="Times New Roman"/>
          <w:i/>
          <w:sz w:val="24"/>
          <w:szCs w:val="24"/>
        </w:rPr>
        <w:t>. »</w:t>
      </w:r>
      <w:r w:rsidRPr="002770AE">
        <w:rPr>
          <w:rFonts w:ascii="Cambria" w:hAnsi="Cambria" w:cs="Times New Roman"/>
          <w:sz w:val="24"/>
          <w:szCs w:val="24"/>
        </w:rPr>
        <w:t xml:space="preserve"> Jésus ramène Zachée chez lui et là, dans le secret, sans témoin, le miracle se produit : il découvre vraiment qui est Jésus et trouve le salut. Nous ressemblons souvent à Zachée. Nous cherchons Jésus mais nous le cherchons dehors, sur les routes, dans la foule. Et </w:t>
      </w:r>
      <w:r w:rsidRPr="002770AE">
        <w:rPr>
          <w:rFonts w:ascii="Cambria" w:hAnsi="Cambria" w:cs="Times New Roman"/>
          <w:sz w:val="24"/>
          <w:szCs w:val="24"/>
        </w:rPr>
        <w:lastRenderedPageBreak/>
        <w:t>c'est Jésus lui-même qui nous invite à rentrer chez nous, dans notre cœur, où il désire nous rencontrer.</w:t>
      </w:r>
    </w:p>
    <w:p w14:paraId="1AAB32C3" w14:textId="77777777" w:rsidR="00332299" w:rsidRPr="002770AE" w:rsidRDefault="00332299" w:rsidP="00332299">
      <w:pPr>
        <w:jc w:val="both"/>
        <w:rPr>
          <w:rFonts w:ascii="Cambria" w:hAnsi="Cambria" w:cs="Times New Roman"/>
          <w:b/>
          <w:sz w:val="24"/>
          <w:szCs w:val="24"/>
        </w:rPr>
      </w:pPr>
    </w:p>
    <w:p w14:paraId="34C7344A" w14:textId="77777777" w:rsidR="00332299" w:rsidRPr="002770AE" w:rsidRDefault="00332299" w:rsidP="00332299">
      <w:pPr>
        <w:jc w:val="both"/>
        <w:rPr>
          <w:rFonts w:ascii="Cambria" w:hAnsi="Cambria" w:cs="Times New Roman"/>
          <w:b/>
          <w:sz w:val="24"/>
          <w:szCs w:val="24"/>
        </w:rPr>
      </w:pPr>
      <w:r w:rsidRPr="002770AE">
        <w:rPr>
          <w:rFonts w:ascii="Cambria" w:hAnsi="Cambria" w:cs="Times New Roman"/>
          <w:b/>
          <w:sz w:val="24"/>
          <w:szCs w:val="24"/>
        </w:rPr>
        <w:t>L'intériorité, une valeur en crise</w:t>
      </w:r>
    </w:p>
    <w:p w14:paraId="592DBF5E"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L'intériorité est une valeur en crise. On a tendance aujourd’hui à considérer avec suspicion la « vie intérieure », alors qu’autrefois, elle était synonyme de vie spirituelle. Il existe des dictionnaires de spiritualité qui omettent complètement les mots « intériorité » et « recueillement », et d'autres qui les présentent, non sans exprimer certaines réserves. Par exemple, ils font remarquer qu’après tout, il n’existe aucun terme biblique qui corresponde exactement à ces mots ; qu'il peut y avoir eu, sur ce point, une influence décisive de la philosophie platonicienne ; que cela pourrait favoriser le subjectivisme, etc. </w:t>
      </w:r>
    </w:p>
    <w:p w14:paraId="4B1353BD"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On trouve un symptôme révélateur de cette perte de goût et d'estime de l'intériorité dans le destin de « L'Imitation de Jésus-Christ », qui est une sorte de manuel d'introduction à la vie intérieure. Alors que c’était le livre le plus aimé des chrétiens après la Bible, il est devenu quasi ignoré en quelques décennies.</w:t>
      </w:r>
    </w:p>
    <w:p w14:paraId="3F80444A"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Certaines causes de cette crise sont anciennes et inhérentes à notre nature. Notre « composition », c'est-à-dire le fait que nous sommes constitués de chair et d'esprit, nous fait ressembler à un plan incliné, incliné vers l'extérieur, le visible et le multiple. Comme l'univers après l'explosion initiale (le célèbre </w:t>
      </w:r>
      <w:r w:rsidRPr="002770AE">
        <w:rPr>
          <w:rFonts w:ascii="Cambria" w:hAnsi="Cambria" w:cs="Times New Roman"/>
          <w:i/>
          <w:sz w:val="24"/>
          <w:szCs w:val="24"/>
        </w:rPr>
        <w:t>Big Bang</w:t>
      </w:r>
      <w:r w:rsidRPr="002770AE">
        <w:rPr>
          <w:rFonts w:ascii="Cambria" w:hAnsi="Cambria" w:cs="Times New Roman"/>
          <w:sz w:val="24"/>
          <w:szCs w:val="24"/>
        </w:rPr>
        <w:t xml:space="preserve">), nous aussi sommes en phase d’expansion et nous nous éloignons du centre. </w:t>
      </w:r>
      <w:r w:rsidRPr="002770AE">
        <w:rPr>
          <w:rFonts w:ascii="Cambria" w:hAnsi="Cambria" w:cs="Times New Roman"/>
          <w:i/>
          <w:sz w:val="24"/>
          <w:szCs w:val="24"/>
        </w:rPr>
        <w:t>« L'œil n'a jamais fini de voir, ni l'oreille d'entendre</w:t>
      </w:r>
      <w:r w:rsidRPr="002770AE">
        <w:rPr>
          <w:rStyle w:val="Rimandonotaapidipagina"/>
          <w:rFonts w:ascii="Cambria" w:hAnsi="Cambria" w:cs="Times New Roman"/>
          <w:i/>
          <w:sz w:val="24"/>
          <w:szCs w:val="24"/>
        </w:rPr>
        <w:footnoteReference w:id="13"/>
      </w:r>
      <w:r w:rsidRPr="002770AE">
        <w:rPr>
          <w:rFonts w:ascii="Cambria" w:hAnsi="Cambria" w:cs="Times New Roman"/>
          <w:i/>
          <w:sz w:val="24"/>
          <w:szCs w:val="24"/>
        </w:rPr>
        <w:t>. »</w:t>
      </w:r>
      <w:r w:rsidRPr="002770AE">
        <w:rPr>
          <w:rFonts w:ascii="Cambria" w:hAnsi="Cambria" w:cs="Times New Roman"/>
          <w:sz w:val="24"/>
          <w:szCs w:val="24"/>
        </w:rPr>
        <w:t xml:space="preserve"> Nous sommes en permanence « en sortie », à travers ces cinq portes ou fenêtres que sont nos sens.</w:t>
      </w:r>
    </w:p>
    <w:p w14:paraId="36C8A16D"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D’autres causes sont plus spécifiques et actuelles. L’une est l’émergence du « social », qui est certes une valeur positive de notre époque, mais qui, si elle n’est pas rééquilibrée, peut accentuer encore la projection vers l’extérieur et la dépersonnalisation de l’homme. Dans la culture sécularisée et laïque dans laquelle nous vivons, la psychologie et la psychanalyse assument désormais le rôle que jouait l'intériorité chrétienne, mais elles se limitent à l'inconscient de l'homme et, de toute façon, à sa subjectivité, faisant abstraction de toute relation à Dieu.</w:t>
      </w:r>
    </w:p>
    <w:p w14:paraId="49E5A492"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Dans le domaine ecclésial, l'affirmation, à la suite du Concile, de l'idée d'une « Eglise pour le monde » a amené parfois à remplacer l'idéal de la fuite </w:t>
      </w:r>
      <w:r w:rsidRPr="002770AE">
        <w:rPr>
          <w:rFonts w:ascii="Cambria" w:hAnsi="Cambria" w:cs="Times New Roman"/>
          <w:i/>
          <w:sz w:val="24"/>
          <w:szCs w:val="24"/>
        </w:rPr>
        <w:t>du</w:t>
      </w:r>
      <w:r w:rsidRPr="002770AE">
        <w:rPr>
          <w:rFonts w:ascii="Cambria" w:hAnsi="Cambria" w:cs="Times New Roman"/>
          <w:sz w:val="24"/>
          <w:szCs w:val="24"/>
        </w:rPr>
        <w:t xml:space="preserve"> monde par l'idéal de la fuite </w:t>
      </w:r>
      <w:r w:rsidRPr="002770AE">
        <w:rPr>
          <w:rFonts w:ascii="Cambria" w:hAnsi="Cambria" w:cs="Times New Roman"/>
          <w:i/>
          <w:sz w:val="24"/>
          <w:szCs w:val="24"/>
        </w:rPr>
        <w:t>vers</w:t>
      </w:r>
      <w:r w:rsidRPr="002770AE">
        <w:rPr>
          <w:rFonts w:ascii="Cambria" w:hAnsi="Cambria" w:cs="Times New Roman"/>
          <w:sz w:val="24"/>
          <w:szCs w:val="24"/>
        </w:rPr>
        <w:t xml:space="preserve"> le monde. L'abandon de l'intériorité et la projection vers l'extérieur sont un aspect - et parmi les plus dangereux - du phénomène de sécularisation. On a même tenté de justifier théologiquement cette nouvelle orientation qui a pris le nom de théologie de la mort de Dieu ou de la cité laïque. Dieu - dit-on - nous </w:t>
      </w:r>
      <w:proofErr w:type="gramStart"/>
      <w:r w:rsidRPr="002770AE">
        <w:rPr>
          <w:rFonts w:ascii="Cambria" w:hAnsi="Cambria" w:cs="Times New Roman"/>
          <w:sz w:val="24"/>
          <w:szCs w:val="24"/>
        </w:rPr>
        <w:t>a</w:t>
      </w:r>
      <w:proofErr w:type="gramEnd"/>
      <w:r w:rsidRPr="002770AE">
        <w:rPr>
          <w:rFonts w:ascii="Cambria" w:hAnsi="Cambria" w:cs="Times New Roman"/>
          <w:sz w:val="24"/>
          <w:szCs w:val="24"/>
        </w:rPr>
        <w:t xml:space="preserve"> donné l'exemple lui-même. En s'incarnant, il s'est vidé de lui-même, il est sorti de lui-même, de l'intériorité trinitaire, il est devenu « mondain », c'est-à-dire perdu dans le profane. Il est devenu un Dieu « en dehors de lui ».</w:t>
      </w:r>
    </w:p>
    <w:p w14:paraId="09E743F1" w14:textId="77777777" w:rsidR="00332299" w:rsidRPr="002770AE" w:rsidRDefault="00332299" w:rsidP="00332299">
      <w:pPr>
        <w:jc w:val="both"/>
        <w:rPr>
          <w:rFonts w:ascii="Cambria" w:hAnsi="Cambria" w:cs="Times New Roman"/>
          <w:b/>
          <w:sz w:val="24"/>
          <w:szCs w:val="24"/>
        </w:rPr>
      </w:pPr>
      <w:r w:rsidRPr="002770AE">
        <w:rPr>
          <w:rFonts w:ascii="Cambria" w:hAnsi="Cambria" w:cs="Times New Roman"/>
          <w:b/>
          <w:sz w:val="24"/>
          <w:szCs w:val="24"/>
        </w:rPr>
        <w:t>L'intériorité dans la Bible</w:t>
      </w:r>
    </w:p>
    <w:p w14:paraId="0826324C"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lastRenderedPageBreak/>
        <w:t>Comme toujours, à la crise d’une valeur traditionnelle, dans le christianisme, il faut réagir en mettant en œuvre une récapitulation, c'est-à-dire en reprenant les choses à leur principe pour les porter à un nouvel achèvement. En d’autres termes, il s’agit de repartir de la parole de Dieu et, à sa lumière, de retrouver, dans la Tradition même, l’élément vital et pérenne, en le libérant des éléments caducs dont il s’est revêtu au cours des siècles. C’est la méthode que le Concile Vatican II a adoptée dans tous ses travaux. Comme dans la nature, au printemps, on débarrasse l'arbre de ses branches de la saison précédente en les taillant, pour permettre au tronc de fleurir à nouveau, on doit faire de même à certaines occasions dans la vie de l'Église.</w:t>
      </w:r>
    </w:p>
    <w:p w14:paraId="3C64347F"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Déjà les prophètes d’Israël avaient lutté pour déplacer l’intérêt du peuple de ses pratiques extérieures de culte et de ritualisme vers l’intériorité de la relation à Dieu. </w:t>
      </w:r>
      <w:r w:rsidRPr="002770AE">
        <w:rPr>
          <w:rFonts w:ascii="Cambria" w:hAnsi="Cambria" w:cs="Times New Roman"/>
          <w:i/>
          <w:sz w:val="24"/>
          <w:szCs w:val="24"/>
        </w:rPr>
        <w:t xml:space="preserve">« … </w:t>
      </w:r>
      <w:proofErr w:type="gramStart"/>
      <w:r w:rsidRPr="002770AE">
        <w:rPr>
          <w:rFonts w:ascii="Cambria" w:hAnsi="Cambria" w:cs="Times New Roman"/>
          <w:i/>
          <w:sz w:val="24"/>
          <w:szCs w:val="24"/>
        </w:rPr>
        <w:t>ce</w:t>
      </w:r>
      <w:proofErr w:type="gramEnd"/>
      <w:r w:rsidRPr="002770AE">
        <w:rPr>
          <w:rFonts w:ascii="Cambria" w:hAnsi="Cambria" w:cs="Times New Roman"/>
          <w:i/>
          <w:sz w:val="24"/>
          <w:szCs w:val="24"/>
        </w:rPr>
        <w:t xml:space="preserve"> peuple s'approche de moi en me glorifiant de la bouche et des lèvres »</w:t>
      </w:r>
      <w:r w:rsidRPr="002770AE">
        <w:rPr>
          <w:rFonts w:ascii="Cambria" w:hAnsi="Cambria" w:cs="Times New Roman"/>
          <w:sz w:val="24"/>
          <w:szCs w:val="24"/>
        </w:rPr>
        <w:t xml:space="preserve">, lisons-nous dans Isaïe, </w:t>
      </w:r>
      <w:r w:rsidRPr="002770AE">
        <w:rPr>
          <w:rFonts w:ascii="Cambria" w:hAnsi="Cambria" w:cs="Times New Roman"/>
          <w:i/>
          <w:sz w:val="24"/>
          <w:szCs w:val="24"/>
        </w:rPr>
        <w:t>« alors que son cœur est loin de moi, parce que la crainte qu'ils ont de moi n'est que précepte enseigné par les hommes</w:t>
      </w:r>
      <w:r w:rsidRPr="002770AE">
        <w:rPr>
          <w:rStyle w:val="Rimandonotaapidipagina"/>
          <w:rFonts w:ascii="Cambria" w:hAnsi="Cambria" w:cs="Times New Roman"/>
          <w:i/>
          <w:sz w:val="24"/>
          <w:szCs w:val="24"/>
        </w:rPr>
        <w:footnoteReference w:id="14"/>
      </w:r>
      <w:r w:rsidRPr="002770AE">
        <w:rPr>
          <w:rFonts w:ascii="Cambria" w:hAnsi="Cambria" w:cs="Times New Roman"/>
          <w:i/>
          <w:sz w:val="24"/>
          <w:szCs w:val="24"/>
        </w:rPr>
        <w:t> ».</w:t>
      </w:r>
      <w:r w:rsidRPr="002770AE">
        <w:rPr>
          <w:rFonts w:ascii="Cambria" w:hAnsi="Cambria" w:cs="Times New Roman"/>
          <w:sz w:val="24"/>
          <w:szCs w:val="24"/>
        </w:rPr>
        <w:t xml:space="preserve"> La raison en est que </w:t>
      </w:r>
      <w:r w:rsidRPr="002770AE">
        <w:rPr>
          <w:rFonts w:ascii="Cambria" w:hAnsi="Cambria" w:cs="Times New Roman"/>
          <w:i/>
          <w:sz w:val="24"/>
          <w:szCs w:val="24"/>
        </w:rPr>
        <w:t>« les hommes regardent l'apparence, mais le Seigneur regarde le cœur</w:t>
      </w:r>
      <w:r w:rsidRPr="002770AE">
        <w:rPr>
          <w:rStyle w:val="Rimandonotaapidipagina"/>
          <w:rFonts w:ascii="Cambria" w:hAnsi="Cambria" w:cs="Times New Roman"/>
          <w:i/>
          <w:sz w:val="24"/>
          <w:szCs w:val="24"/>
        </w:rPr>
        <w:footnoteReference w:id="15"/>
      </w:r>
      <w:r w:rsidRPr="002770AE">
        <w:rPr>
          <w:rFonts w:ascii="Cambria" w:hAnsi="Cambria" w:cs="Times New Roman"/>
          <w:i/>
          <w:sz w:val="24"/>
          <w:szCs w:val="24"/>
        </w:rPr>
        <w:t> »</w:t>
      </w:r>
      <w:r w:rsidRPr="002770AE">
        <w:rPr>
          <w:rFonts w:ascii="Cambria" w:hAnsi="Cambria" w:cs="Times New Roman"/>
          <w:sz w:val="24"/>
          <w:szCs w:val="24"/>
        </w:rPr>
        <w:t xml:space="preserve">. </w:t>
      </w:r>
      <w:r w:rsidRPr="002770AE">
        <w:rPr>
          <w:rFonts w:ascii="Cambria" w:hAnsi="Cambria" w:cs="Times New Roman"/>
          <w:i/>
          <w:sz w:val="24"/>
          <w:szCs w:val="24"/>
        </w:rPr>
        <w:t>« Déchirez vos cœurs et non pas vos vêtements »</w:t>
      </w:r>
      <w:r w:rsidRPr="002770AE">
        <w:rPr>
          <w:rFonts w:ascii="Cambria" w:hAnsi="Cambria" w:cs="Times New Roman"/>
          <w:sz w:val="24"/>
          <w:szCs w:val="24"/>
        </w:rPr>
        <w:t>, lisons-nous chez un autre prophète</w:t>
      </w:r>
      <w:r w:rsidRPr="002770AE">
        <w:rPr>
          <w:rStyle w:val="Rimandonotaapidipagina"/>
          <w:rFonts w:ascii="Cambria" w:hAnsi="Cambria" w:cs="Times New Roman"/>
          <w:sz w:val="24"/>
          <w:szCs w:val="24"/>
        </w:rPr>
        <w:footnoteReference w:id="16"/>
      </w:r>
      <w:r w:rsidRPr="002770AE">
        <w:rPr>
          <w:rFonts w:ascii="Cambria" w:hAnsi="Cambria" w:cs="Times New Roman"/>
          <w:sz w:val="24"/>
          <w:szCs w:val="24"/>
        </w:rPr>
        <w:t>.</w:t>
      </w:r>
    </w:p>
    <w:p w14:paraId="6B3ED063"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C'est le type de réforme religieuse que Jésus a repris et mené à bien. Celui qui examine l’œuvre de Jésus et ses paroles, en dehors de tout souci dogmatique, du point de vue de l’histoire des religions, constate tout d’abord une chose : il a voulu renouveler la religiosité juive, qui a souvent fini dans les marécages du ritualisme et du légalisme, en remettant en son centre une relation intime et vécue avec Dieu. Il ne cesse jamais de nous rappeler vers ce domaine « secret », le « cœur », où s’opère le vrai contact avec Dieu et avec sa volonté vivante, et dont dépend la valeur de toute action</w:t>
      </w:r>
      <w:r w:rsidRPr="002770AE">
        <w:rPr>
          <w:rStyle w:val="Rimandonotaapidipagina"/>
          <w:rFonts w:ascii="Cambria" w:hAnsi="Cambria" w:cs="Times New Roman"/>
          <w:sz w:val="24"/>
          <w:szCs w:val="24"/>
        </w:rPr>
        <w:footnoteReference w:id="17"/>
      </w:r>
      <w:r w:rsidRPr="002770AE">
        <w:rPr>
          <w:rFonts w:ascii="Cambria" w:hAnsi="Cambria" w:cs="Times New Roman"/>
          <w:sz w:val="24"/>
          <w:szCs w:val="24"/>
        </w:rPr>
        <w:t>. L'appel à l'intériorité trouve sa motivation biblique la plus profonde et la plus objective dans la doctrine de l'habitation de Dieu, Père, Fils et Saint-Esprit, dans l'âme de tout baptisé</w:t>
      </w:r>
      <w:r w:rsidRPr="002770AE">
        <w:rPr>
          <w:rStyle w:val="Rimandonotaapidipagina"/>
          <w:rFonts w:ascii="Cambria" w:hAnsi="Cambria" w:cs="Times New Roman"/>
          <w:sz w:val="24"/>
          <w:szCs w:val="24"/>
        </w:rPr>
        <w:footnoteReference w:id="18"/>
      </w:r>
      <w:r w:rsidRPr="002770AE">
        <w:rPr>
          <w:rFonts w:ascii="Cambria" w:hAnsi="Cambria" w:cs="Times New Roman"/>
          <w:sz w:val="24"/>
          <w:szCs w:val="24"/>
        </w:rPr>
        <w:t>.</w:t>
      </w:r>
    </w:p>
    <w:p w14:paraId="63CD6784"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Au fil du temps, dans la vision biblique de l'intériorité chrétienne, quelque chose s'était obscurci, contribuant à la crise dont j'ai parlé plus haut. Dans certains courants spirituels, comme chez certains mystiques rhénans, le caractère objectif de cette intériorité s'était assombri. Ils insistaient sur le retour vers le « fond de l'âme », à travers ce qu'ils ont appelé « l'introversion ». Mais il n'est pas toujours clair si ce « fond de l'âme » appartient à la réalité de Dieu ou à celle de l'ego ou, pire, s'il est les deux à la fois, fusionnés de manière panthéistique.</w:t>
      </w:r>
    </w:p>
    <w:p w14:paraId="5A090F0A"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Au cours des derniers siècles, l'aspect de la </w:t>
      </w:r>
      <w:r w:rsidRPr="002770AE">
        <w:rPr>
          <w:rFonts w:ascii="Cambria" w:hAnsi="Cambria" w:cs="Times New Roman"/>
          <w:i/>
          <w:sz w:val="24"/>
          <w:szCs w:val="24"/>
        </w:rPr>
        <w:t>méthode</w:t>
      </w:r>
      <w:r w:rsidRPr="002770AE">
        <w:rPr>
          <w:rFonts w:ascii="Cambria" w:hAnsi="Cambria" w:cs="Times New Roman"/>
          <w:sz w:val="24"/>
          <w:szCs w:val="24"/>
        </w:rPr>
        <w:t xml:space="preserve"> avait fini par prévaloir sur le </w:t>
      </w:r>
      <w:r w:rsidRPr="002770AE">
        <w:rPr>
          <w:rFonts w:ascii="Cambria" w:hAnsi="Cambria" w:cs="Times New Roman"/>
          <w:i/>
          <w:sz w:val="24"/>
          <w:szCs w:val="24"/>
        </w:rPr>
        <w:t>contenu</w:t>
      </w:r>
      <w:r w:rsidRPr="002770AE">
        <w:rPr>
          <w:rFonts w:ascii="Cambria" w:hAnsi="Cambria" w:cs="Times New Roman"/>
          <w:sz w:val="24"/>
          <w:szCs w:val="24"/>
        </w:rPr>
        <w:t xml:space="preserve"> de l'intériorité chrétienne, la réduisant parfois à une sorte de technique de concentration et de méditation, plutôt qu'à la rencontre du Christ vivant dans le cœur, même si, à aucune époque, de splendides réalisations de l'intériorité chrétienne n’ont pas manqué. Sainte Elisabeth de la Trinité est dans la ligne de la plus pure intériorité </w:t>
      </w:r>
      <w:r w:rsidRPr="002770AE">
        <w:rPr>
          <w:rFonts w:ascii="Cambria" w:hAnsi="Cambria" w:cs="Times New Roman"/>
          <w:sz w:val="24"/>
          <w:szCs w:val="24"/>
        </w:rPr>
        <w:lastRenderedPageBreak/>
        <w:t>objective lorsqu'elle écrit : « J'ai trouvé mon Ciel sur la terre puisque le Ciel, c'est Dieu, et Dieu, c'est mon âme. »</w:t>
      </w:r>
      <w:r w:rsidRPr="002770AE">
        <w:rPr>
          <w:rStyle w:val="Rimandonotaapidipagina"/>
          <w:rFonts w:ascii="Cambria" w:hAnsi="Cambria" w:cs="Times New Roman"/>
          <w:sz w:val="24"/>
          <w:szCs w:val="24"/>
        </w:rPr>
        <w:footnoteReference w:id="19"/>
      </w:r>
    </w:p>
    <w:p w14:paraId="2892D58A" w14:textId="77777777" w:rsidR="00332299" w:rsidRPr="002770AE" w:rsidRDefault="00332299" w:rsidP="00332299">
      <w:pPr>
        <w:jc w:val="both"/>
        <w:rPr>
          <w:rFonts w:ascii="Cambria" w:hAnsi="Cambria" w:cs="Times New Roman"/>
          <w:b/>
          <w:sz w:val="24"/>
          <w:szCs w:val="24"/>
        </w:rPr>
      </w:pPr>
      <w:r w:rsidRPr="002770AE">
        <w:rPr>
          <w:rFonts w:ascii="Cambria" w:hAnsi="Cambria" w:cs="Times New Roman"/>
          <w:b/>
          <w:sz w:val="24"/>
          <w:szCs w:val="24"/>
        </w:rPr>
        <w:t>Retour à l'intériorité</w:t>
      </w:r>
    </w:p>
    <w:p w14:paraId="2416DFFC"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Mais revenons au présent. Pourquoi est-il urgent de parler de nouveau de l'intériorité et d'en redécouvrir le goût ? Nous vivons dans une civilisation toute projetée vers l'extérieur. On observe dans le domaine physique la même chose que dans le domaine spirituel. L'homme envoie ses sondes à la périphérie du système solaire, il photographie ce qu’il y a sur des planètes lointaines ; et par ailleurs, il ignore ce qui s’agite à quelques milliers de mètres sous la croûte terrestre et ne peut donc pas prédire les séismes et les éruptions volcaniques. Nous savons également, désormais en temps réel, ce qui se passe à l’autre bout du monde, mais nous ignorons ce qui se passe au plus profond de nos cœurs. Nous vivons comme dans une centrifugeuse à plein régime.</w:t>
      </w:r>
    </w:p>
    <w:p w14:paraId="1C9B79A7"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S’évader, c'est-à-dire sortir, c'est une sorte de mot d’ordre. Il existe même une littérature d'évasion, des spectacles d'évasion. L’évasion s’est, pour ainsi dire, institutionnalisée. Le silence fait peur. On n’arrive pas à vivre, à travailler, à étudier sans bruit ni musique autour. Il y a une sorte d'</w:t>
      </w:r>
      <w:r w:rsidRPr="002770AE">
        <w:rPr>
          <w:rFonts w:ascii="Cambria" w:hAnsi="Cambria" w:cs="Times New Roman"/>
          <w:i/>
          <w:sz w:val="24"/>
          <w:szCs w:val="24"/>
        </w:rPr>
        <w:t>horror vacui</w:t>
      </w:r>
      <w:r w:rsidRPr="002770AE">
        <w:rPr>
          <w:rFonts w:ascii="Cambria" w:hAnsi="Cambria" w:cs="Times New Roman"/>
          <w:sz w:val="24"/>
          <w:szCs w:val="24"/>
        </w:rPr>
        <w:t>, de « peur du vide », qui pousse à l'étourdissement.</w:t>
      </w:r>
    </w:p>
    <w:p w14:paraId="1396AA80"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J'ai eu l'occasion de mettre un jour les pieds dans une boîte de nuit, invité à parler aux jeunes qui y étaient rassemblés. Cela m’a suffi pour me faire une idée de ce qui y règne : une orgie de vacarme, un bruit assourdissant. Des enquêtes ont été réalisées auprès de jeunes à la sortie de la discothèque et à la question : « Pourquoi vous retrouvez-vous là ? », certains ont répondu : « Pour ne pas penser ! » Mais il n’est pas difficile d’imaginer à quelles manipulations sont </w:t>
      </w:r>
      <w:proofErr w:type="gramStart"/>
      <w:r w:rsidRPr="002770AE">
        <w:rPr>
          <w:rFonts w:ascii="Cambria" w:hAnsi="Cambria" w:cs="Times New Roman"/>
          <w:sz w:val="24"/>
          <w:szCs w:val="24"/>
        </w:rPr>
        <w:t>exposés</w:t>
      </w:r>
      <w:proofErr w:type="gramEnd"/>
      <w:r w:rsidRPr="002770AE">
        <w:rPr>
          <w:rFonts w:ascii="Cambria" w:hAnsi="Cambria" w:cs="Times New Roman"/>
          <w:sz w:val="24"/>
          <w:szCs w:val="24"/>
        </w:rPr>
        <w:t xml:space="preserve"> des jeunes qui ont désormais renoncé à penser.</w:t>
      </w:r>
    </w:p>
    <w:p w14:paraId="1617B822"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i/>
          <w:sz w:val="24"/>
          <w:szCs w:val="24"/>
        </w:rPr>
        <w:t>« Que la servitude pèse sur ces gens et qu'ils travaillent, sans rêvasser</w:t>
      </w:r>
      <w:r w:rsidRPr="002770AE">
        <w:rPr>
          <w:rFonts w:ascii="Cambria" w:hAnsi="Cambria" w:cs="Times New Roman"/>
          <w:sz w:val="24"/>
          <w:szCs w:val="24"/>
        </w:rPr>
        <w:t xml:space="preserve"> aux paroles de Moïse ! », fut l’ordre du pharaon d’Égypte</w:t>
      </w:r>
      <w:r w:rsidRPr="002770AE">
        <w:rPr>
          <w:rStyle w:val="Rimandonotaapidipagina"/>
          <w:rFonts w:ascii="Cambria" w:hAnsi="Cambria" w:cs="Times New Roman"/>
          <w:sz w:val="24"/>
          <w:szCs w:val="24"/>
        </w:rPr>
        <w:footnoteReference w:id="20"/>
      </w:r>
      <w:r w:rsidRPr="002770AE">
        <w:rPr>
          <w:rFonts w:ascii="Cambria" w:hAnsi="Cambria" w:cs="Times New Roman"/>
          <w:sz w:val="24"/>
          <w:szCs w:val="24"/>
        </w:rPr>
        <w:t>. L’ordre tacite, mais non moins péremptoire, des pharaons modernes est : « Que le vacarme pèse sur ces jeunes gens, qu’ils en soient abasourdis au point de ne plus penser, qu’ils ne fassent pas de choix libres, mais qu’ils suivent la mode qui nous arrange, qu’ils achètent ce que nous disons, nous, et qu’ils pensent ce que nous voulons ! » Pour un secteur très influent de notre société, celui du divertissement et de la publicité, les individus ne comptent plus que comme des « spectateurs », des chiffres qui font croître « l’audience » des programmes.</w:t>
      </w:r>
    </w:p>
    <w:p w14:paraId="26FFBCB5"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Il faut opposer un « non ! » résolu à ces démarches. Les jeunes sont aussi les plus généreux, et ils sont prêts à se rebeller contre cet esclavage ; il y a des groupes de jeunes qui réagissent à cette agression et, au lieu de fuir, cherchent des lieux et des moments de silence et de contemplation pour se retrouver eux-mêmes et, en eux-mêmes, retrouver Dieu.</w:t>
      </w:r>
      <w:r w:rsidRPr="002770AE">
        <w:rPr>
          <w:rFonts w:ascii="Cambria" w:hAnsi="Cambria" w:cs="Times New Roman"/>
          <w:color w:val="FF0000"/>
          <w:sz w:val="24"/>
          <w:szCs w:val="24"/>
        </w:rPr>
        <w:t xml:space="preserve"> </w:t>
      </w:r>
      <w:r w:rsidRPr="002770AE">
        <w:rPr>
          <w:rFonts w:ascii="Cambria" w:hAnsi="Cambria" w:cs="Times New Roman"/>
          <w:sz w:val="24"/>
          <w:szCs w:val="24"/>
        </w:rPr>
        <w:t>Ils sont nombreux, même si personne ne parle d’eux. Certains ont fondé des maisons de prière et d’adoration eucharistique perpétuelles et, par l’intermédiaire du Net, permettent à beaucoup de se joindre à eux.</w:t>
      </w:r>
    </w:p>
    <w:p w14:paraId="3BF722C0"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L'intériorité est ce qui nous conduit à une vie authentique. Aujourd'hui, on parle beaucoup d'authenticité, et c'est le critère de succès - ou pas - de la vie. Martin Heidegger, peut-être le philosophe le plus connu du siècle dernier, a placé ce concept au </w:t>
      </w:r>
      <w:r w:rsidRPr="002770AE">
        <w:rPr>
          <w:rFonts w:ascii="Cambria" w:hAnsi="Cambria" w:cs="Times New Roman"/>
          <w:sz w:val="24"/>
          <w:szCs w:val="24"/>
        </w:rPr>
        <w:lastRenderedPageBreak/>
        <w:t>centre de son système. Pour le chrétien, la véritable authenticité ne peut s’obtenir qu'en vivant « Coram Deo », en présence de Dieu</w:t>
      </w:r>
      <w:r w:rsidRPr="002770AE">
        <w:rPr>
          <w:rStyle w:val="Rimandonotaapidipagina"/>
          <w:rFonts w:ascii="Cambria" w:hAnsi="Cambria" w:cs="Times New Roman"/>
          <w:sz w:val="24"/>
          <w:szCs w:val="24"/>
        </w:rPr>
        <w:footnoteReference w:id="21"/>
      </w:r>
      <w:r w:rsidRPr="002770AE">
        <w:rPr>
          <w:rFonts w:ascii="Cambria" w:hAnsi="Cambria" w:cs="Times New Roman"/>
          <w:sz w:val="24"/>
          <w:szCs w:val="24"/>
        </w:rPr>
        <w:t>.</w:t>
      </w:r>
    </w:p>
    <w:p w14:paraId="12FD0608" w14:textId="77777777" w:rsidR="00332299" w:rsidRPr="002770AE" w:rsidRDefault="00332299" w:rsidP="00332299">
      <w:pPr>
        <w:ind w:left="708"/>
        <w:jc w:val="both"/>
        <w:rPr>
          <w:rFonts w:ascii="Cambria" w:hAnsi="Cambria" w:cs="Times New Roman"/>
          <w:sz w:val="24"/>
          <w:szCs w:val="24"/>
        </w:rPr>
      </w:pPr>
      <w:r w:rsidRPr="002770AE">
        <w:rPr>
          <w:rFonts w:ascii="Cambria" w:hAnsi="Cambria" w:cs="Times New Roman"/>
          <w:sz w:val="24"/>
          <w:szCs w:val="24"/>
        </w:rPr>
        <w:t>« Un gardien de vaches » - écrit Kierkegaard – « qui, si cela était possible, est un moi devant ses vaches, est donc un moi très bas ; un souverain qui est un moi devant ses serviteurs, même chose. Aucun des deux n’est un moi véritable ; dans les deux cas, la mesure manque ... Mais quelle réalité infinie le moi n’acquiert-il pas, en acquérant la conscience d'exister devant Dieu, devenant un moi humain, dont la mesure est Dieu ! [...] On parle beaucoup de vies gâchées. Mais n’est gaspillée que la vie de cet homme qui ne s’est jamais rendu compte, car il ne l’a jamais eu - dans le sens le plus profond du terme - l’impression qu’il existe un Dieu et que lui, lui-même, son moi, se tient devant ce Dieu</w:t>
      </w:r>
      <w:r w:rsidRPr="002770AE">
        <w:rPr>
          <w:rStyle w:val="Rimandonotaapidipagina"/>
          <w:rFonts w:ascii="Cambria" w:hAnsi="Cambria" w:cs="Times New Roman"/>
          <w:sz w:val="24"/>
          <w:szCs w:val="24"/>
        </w:rPr>
        <w:footnoteReference w:id="22"/>
      </w:r>
      <w:r w:rsidRPr="002770AE">
        <w:rPr>
          <w:rFonts w:ascii="Cambria" w:hAnsi="Cambria" w:cs="Times New Roman"/>
          <w:sz w:val="24"/>
          <w:szCs w:val="24"/>
        </w:rPr>
        <w:t> ».</w:t>
      </w:r>
    </w:p>
    <w:p w14:paraId="0FDD1210"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L’Évangile nous raconte l’histoire d’un de ces « bergers ». Il s'était échappé de la maison de son père et avait dissipé ses biens et sa jeunesse, vivant une vie dissolue. Mais un jour, </w:t>
      </w:r>
      <w:r w:rsidRPr="002770AE">
        <w:rPr>
          <w:rFonts w:ascii="Cambria" w:hAnsi="Cambria" w:cs="Times New Roman"/>
          <w:i/>
          <w:sz w:val="24"/>
          <w:szCs w:val="24"/>
        </w:rPr>
        <w:t>« il rentra en lui-même</w:t>
      </w:r>
      <w:r w:rsidRPr="002770AE">
        <w:rPr>
          <w:rStyle w:val="Rimandonotaapidipagina"/>
          <w:rFonts w:ascii="Cambria" w:hAnsi="Cambria" w:cs="Times New Roman"/>
          <w:i/>
          <w:sz w:val="24"/>
          <w:szCs w:val="24"/>
        </w:rPr>
        <w:footnoteReference w:id="23"/>
      </w:r>
      <w:r w:rsidRPr="002770AE">
        <w:rPr>
          <w:rFonts w:ascii="Cambria" w:hAnsi="Cambria" w:cs="Times New Roman"/>
          <w:i/>
          <w:sz w:val="24"/>
          <w:szCs w:val="24"/>
        </w:rPr>
        <w:t> »</w:t>
      </w:r>
      <w:r w:rsidRPr="002770AE">
        <w:rPr>
          <w:rFonts w:ascii="Cambria" w:hAnsi="Cambria" w:cs="Times New Roman"/>
          <w:sz w:val="24"/>
          <w:szCs w:val="24"/>
        </w:rPr>
        <w:t>. Il passa sa vie en revue, prépara ce qu’il allait dire et partit pour la maison de son père</w:t>
      </w:r>
      <w:r w:rsidRPr="002770AE">
        <w:rPr>
          <w:rStyle w:val="Rimandonotaapidipagina"/>
          <w:rFonts w:ascii="Cambria" w:hAnsi="Cambria" w:cs="Times New Roman"/>
          <w:sz w:val="24"/>
          <w:szCs w:val="24"/>
        </w:rPr>
        <w:footnoteReference w:id="24"/>
      </w:r>
      <w:r w:rsidRPr="002770AE">
        <w:rPr>
          <w:rFonts w:ascii="Cambria" w:hAnsi="Cambria" w:cs="Times New Roman"/>
          <w:sz w:val="24"/>
          <w:szCs w:val="24"/>
        </w:rPr>
        <w:t>. Sa conversion eut lieu à ce moment précis, avant même qu’il ne se lève, alors qu'il était seul au milieu d'un troupeau de cochons. Elle eut lieu au moment-même où il « rentra en lui-même ». Ensuite, il ne fit qu'accomplir ce qu'il avait décidé. Sa conversion extérieure fut précédée de sa conversion intérieure, qui lui offrit sa valeur. Quelle fécondité dans cette « rentrée en soi-même ! »</w:t>
      </w:r>
    </w:p>
    <w:p w14:paraId="2F0AA949"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Les jeunes ne sont pas les seuls à être submergés par la vague d’extériorité. Les personnes les plus engagées et les plus actives dans l’Eglise le sont également. Y compris les religieux ! La dissipation est le nom de la maladie mortelle qui nous menace tous. Nous finissons par être comme un vêtement à l’envers, l’âme exposée à tous les vents. Dans un discours prononcé pour les supérieurs d'un ordre religieux contemplatif, saint Paul VI déclarait :</w:t>
      </w:r>
    </w:p>
    <w:p w14:paraId="470D1535" w14:textId="77777777" w:rsidR="00332299" w:rsidRPr="002770AE" w:rsidRDefault="00332299" w:rsidP="00332299">
      <w:pPr>
        <w:ind w:left="708"/>
        <w:jc w:val="both"/>
        <w:rPr>
          <w:rFonts w:ascii="Cambria" w:hAnsi="Cambria" w:cs="Times New Roman"/>
          <w:sz w:val="24"/>
          <w:szCs w:val="24"/>
        </w:rPr>
      </w:pPr>
      <w:r w:rsidRPr="002770AE">
        <w:rPr>
          <w:rFonts w:ascii="Cambria" w:hAnsi="Cambria" w:cs="Times New Roman"/>
          <w:sz w:val="24"/>
          <w:szCs w:val="24"/>
        </w:rPr>
        <w:t>« Nous sommes aujourd’hui dans un monde qui semble aux prises avec une fièvre qui s’infiltre même dans le sanctuaire et la solitude. Le bruit et le vacarme ont presque tout envahi. Les gens ne peuvent plus se recueillir. En prise à mille distractions, ils dissipent généralement leurs énergies derrière les différents aspects de la culture moderne. Journaux, magazines, livres envahissent l'intimité de nos maisons et de nos cœurs. Il est plus difficile qu’autrefois de trouver le cadre de recueillement dans lequel l’âme peut pleinement se plonger en Dieu ».</w:t>
      </w:r>
    </w:p>
    <w:p w14:paraId="5BF37B3A"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Sainte Thérèse d'Avila a écrit un ouvrage intitulé « Le château intérieur</w:t>
      </w:r>
      <w:r w:rsidRPr="002770AE">
        <w:rPr>
          <w:rStyle w:val="Rimandonotaapidipagina"/>
          <w:rFonts w:ascii="Cambria" w:hAnsi="Cambria" w:cs="Times New Roman"/>
          <w:sz w:val="24"/>
          <w:szCs w:val="24"/>
        </w:rPr>
        <w:footnoteReference w:id="25"/>
      </w:r>
      <w:r w:rsidRPr="002770AE">
        <w:rPr>
          <w:rFonts w:ascii="Cambria" w:hAnsi="Cambria" w:cs="Times New Roman"/>
          <w:sz w:val="24"/>
          <w:szCs w:val="24"/>
        </w:rPr>
        <w:t xml:space="preserve"> » qui est certainement l'un des fruits les plus accomplis de la doctrine chrétienne de l'intériorité. Mais il existe aussi, hélas, un « château extérieur » et nous constatons aujourd’hui qu’il est possible de s’enfermer dans ce château. Enfermé à l'extérieur de la maison, incapable </w:t>
      </w:r>
      <w:r w:rsidRPr="002770AE">
        <w:rPr>
          <w:rFonts w:ascii="Cambria" w:hAnsi="Cambria" w:cs="Times New Roman"/>
          <w:sz w:val="24"/>
          <w:szCs w:val="24"/>
        </w:rPr>
        <w:lastRenderedPageBreak/>
        <w:t>d’y revenir. Prisonniers de l'extériorité ! Saint Augustin décrit ainsi sa vie avant sa conversion :</w:t>
      </w:r>
    </w:p>
    <w:p w14:paraId="26CB4C45" w14:textId="77777777" w:rsidR="00332299" w:rsidRPr="002770AE" w:rsidRDefault="00332299" w:rsidP="00332299">
      <w:pPr>
        <w:ind w:left="708"/>
        <w:jc w:val="both"/>
        <w:rPr>
          <w:rFonts w:ascii="Cambria" w:hAnsi="Cambria" w:cs="Times New Roman"/>
          <w:sz w:val="24"/>
          <w:szCs w:val="24"/>
        </w:rPr>
      </w:pPr>
      <w:r w:rsidRPr="002770AE">
        <w:rPr>
          <w:rFonts w:ascii="Cambria" w:hAnsi="Cambria" w:cs="Times New Roman"/>
          <w:sz w:val="24"/>
          <w:szCs w:val="24"/>
        </w:rPr>
        <w:t>« Vous étiez au dedans, moi au dehors de moi-même ; et c’est au dehors que je vous cherchais ; et je poursuivais de ma laideur la beauté de vos créatures. Vous étiez avec moi, et je n’étais pas avec vous ; retenu loin de vous par tout ce qui, sans vous, ne serait que néant</w:t>
      </w:r>
      <w:r w:rsidRPr="002770AE">
        <w:rPr>
          <w:rStyle w:val="Rimandonotaapidipagina"/>
          <w:rFonts w:ascii="Cambria" w:hAnsi="Cambria" w:cs="Times New Roman"/>
          <w:sz w:val="24"/>
          <w:szCs w:val="24"/>
        </w:rPr>
        <w:footnoteReference w:id="26"/>
      </w:r>
      <w:r w:rsidRPr="002770AE">
        <w:rPr>
          <w:rFonts w:ascii="Cambria" w:hAnsi="Cambria" w:cs="Times New Roman"/>
          <w:sz w:val="24"/>
          <w:szCs w:val="24"/>
        </w:rPr>
        <w:t xml:space="preserve">. » </w:t>
      </w:r>
    </w:p>
    <w:p w14:paraId="6039B1A1"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Combien d'entre nous devraient répéter cette confession amère : « Vous étiez au dedans, moi au dehors de moi-même ! » Certains rêvent de solitude, mais ils ne font qu'en rêver. Ils l'aiment, tant qu'elle reste dans leur rêve et ne se traduit jamais dans la réalité. En réalité, ils la fuient, ils en ont peur. La disparition du silence est un symptôme grave. On a enlevé presque partout ces pancartes typiques qui, dans chaque couloir des maisons religieuses, intimaient en latin : </w:t>
      </w:r>
      <w:r w:rsidRPr="002770AE">
        <w:rPr>
          <w:rFonts w:ascii="Cambria" w:hAnsi="Cambria" w:cs="Times New Roman"/>
          <w:i/>
          <w:sz w:val="24"/>
          <w:szCs w:val="24"/>
        </w:rPr>
        <w:t>Silentium</w:t>
      </w:r>
      <w:r w:rsidRPr="002770AE">
        <w:rPr>
          <w:rFonts w:ascii="Cambria" w:hAnsi="Cambria" w:cs="Times New Roman"/>
          <w:sz w:val="24"/>
          <w:szCs w:val="24"/>
        </w:rPr>
        <w:t xml:space="preserve"> ! Je crois que le dilemme plane sur de nombreux lieux religieux : le silence ou la mort ! Soit on retrouve un climat et des moments de silence et d’intériorité, soit on va se vider spirituellement, de manière progressive et totale. Jésus appelle l'enfer </w:t>
      </w:r>
      <w:r w:rsidRPr="002770AE">
        <w:rPr>
          <w:rFonts w:ascii="Cambria" w:hAnsi="Cambria" w:cs="Times New Roman"/>
          <w:i/>
          <w:sz w:val="24"/>
          <w:szCs w:val="24"/>
        </w:rPr>
        <w:t>« les ténèbres extérieures</w:t>
      </w:r>
      <w:r w:rsidRPr="002770AE">
        <w:rPr>
          <w:rStyle w:val="Rimandonotaapidipagina"/>
          <w:rFonts w:ascii="Cambria" w:hAnsi="Cambria" w:cs="Times New Roman"/>
          <w:i/>
          <w:sz w:val="24"/>
          <w:szCs w:val="24"/>
        </w:rPr>
        <w:footnoteReference w:id="27"/>
      </w:r>
      <w:r w:rsidRPr="002770AE">
        <w:rPr>
          <w:rFonts w:ascii="Cambria" w:hAnsi="Cambria" w:cs="Times New Roman"/>
          <w:i/>
          <w:sz w:val="24"/>
          <w:szCs w:val="24"/>
        </w:rPr>
        <w:t> »</w:t>
      </w:r>
      <w:r w:rsidRPr="002770AE">
        <w:rPr>
          <w:rFonts w:ascii="Cambria" w:hAnsi="Cambria" w:cs="Times New Roman"/>
          <w:sz w:val="24"/>
          <w:szCs w:val="24"/>
        </w:rPr>
        <w:t xml:space="preserve"> et cette désignation est hautement significative.</w:t>
      </w:r>
    </w:p>
    <w:p w14:paraId="20606108"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Nous ne devons pas nous laisser séduire par l'objection habituelle : mais Dieu, on le trouve dehors, dans les frères, dans les pauvres, dans la lutte pour la justice ; on le trouve dans l'Eucharistie qui est en dehors de nous, dans la parole de Dieu ... Tout cela est vrai. Mais où est-ce que vous « rencontrez » vraiment le frère et le pauvre, sinon dans votre cœur ? Si vous ne le rencontrez qu’à l'extérieur, ce n'est pas un moi, une personne que vous rencontrez, mais une chose ; vous le heurtez plus que vous ne le rencontrez. Où rencontrez-vous le Jésus de l'Eucharistie, sinon dans la foi, c'est-à-dire en vous ? Une rencontre authentique entre deux personnes ne peut se produire qu'entre deux consciences, deux libertés, c'est-à-dire deux intériorités.</w:t>
      </w:r>
    </w:p>
    <w:p w14:paraId="2C7726D5"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Il est faux du reste de penser que l'insistance sur l'intériorité puisse nuire à l'engagement actif pour le Royaume et la Justice ; penser, en d'autres termes, qu'affirmer la primauté de l'intention puisse nuire à l'action. L'intériorité ne s'oppose pas à l'action, mais à une certaine manière d’accomplir l'action. Loin de diminuer l'importance de </w:t>
      </w:r>
      <w:r w:rsidRPr="002770AE">
        <w:rPr>
          <w:rFonts w:ascii="Cambria" w:hAnsi="Cambria" w:cs="Times New Roman"/>
          <w:i/>
          <w:sz w:val="24"/>
          <w:szCs w:val="24"/>
        </w:rPr>
        <w:t>l'agir</w:t>
      </w:r>
      <w:r w:rsidRPr="002770AE">
        <w:rPr>
          <w:rFonts w:ascii="Cambria" w:hAnsi="Cambria" w:cs="Times New Roman"/>
          <w:sz w:val="24"/>
          <w:szCs w:val="24"/>
        </w:rPr>
        <w:t xml:space="preserve"> pour Dieu, l'intériorité la sous-tend et la conserve.</w:t>
      </w:r>
    </w:p>
    <w:p w14:paraId="72197252" w14:textId="77777777" w:rsidR="00332299" w:rsidRPr="002770AE" w:rsidRDefault="00332299" w:rsidP="00332299">
      <w:pPr>
        <w:jc w:val="both"/>
        <w:rPr>
          <w:rFonts w:ascii="Cambria" w:hAnsi="Cambria" w:cs="Times New Roman"/>
          <w:b/>
          <w:sz w:val="24"/>
          <w:szCs w:val="24"/>
        </w:rPr>
      </w:pPr>
      <w:r w:rsidRPr="002770AE">
        <w:rPr>
          <w:rFonts w:ascii="Cambria" w:hAnsi="Cambria" w:cs="Times New Roman"/>
          <w:b/>
          <w:sz w:val="24"/>
          <w:szCs w:val="24"/>
        </w:rPr>
        <w:t>L'ermite et son ermitage</w:t>
      </w:r>
    </w:p>
    <w:p w14:paraId="5543B5CA"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Si nous voulons imiter ce que Dieu a fait en s’incarnant, imitons-le vraiment jusqu'au bout. Il est vrai qu'il s'est vidé, qu’il est sorti de lui-même, de son intériorité trinitaire, pour venir dans le monde. Mais nous savons comment cela s'est passé : « Ce qu’il était il l’est resté, ce qu’il n'était pas il l’est devenu », dit un vieil adage sur l'Incarnation. Sans abandonner le sein du Père, le Verbe vient parmi nous. Nous aussi, nous allons vers le monde, mais sans jamais sortir complètement de nous-mêmes. « L'homme intérieur » - dit « L'Imitation de Jésus-Christ » – « se recueille spontanément parce qu'il ne se disperse jamais complètement dans les choses extérieures. Il n’est pas dérangé par </w:t>
      </w:r>
      <w:r w:rsidRPr="002770AE">
        <w:rPr>
          <w:rFonts w:ascii="Cambria" w:hAnsi="Cambria" w:cs="Times New Roman"/>
          <w:sz w:val="24"/>
          <w:szCs w:val="24"/>
        </w:rPr>
        <w:lastRenderedPageBreak/>
        <w:t>l’activité extérieure ni les occupations nécessaires en leur temps, mais il sait s’adapter aux circonstances </w:t>
      </w:r>
      <w:r w:rsidRPr="002770AE">
        <w:rPr>
          <w:rStyle w:val="Rimandonotaapidipagina"/>
          <w:rFonts w:ascii="Cambria" w:hAnsi="Cambria" w:cs="Times New Roman"/>
          <w:sz w:val="24"/>
          <w:szCs w:val="24"/>
        </w:rPr>
        <w:footnoteReference w:id="28"/>
      </w:r>
      <w:r w:rsidRPr="002770AE">
        <w:rPr>
          <w:rFonts w:ascii="Cambria" w:hAnsi="Cambria" w:cs="Times New Roman"/>
          <w:sz w:val="24"/>
          <w:szCs w:val="24"/>
        </w:rPr>
        <w:t>».</w:t>
      </w:r>
    </w:p>
    <w:p w14:paraId="21A1E5EB"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Mais essayons aussi de voir comment faire, dans la pratique, pour reprendre l'habitude de l'intériorité et la conserver. Moïse était un homme très actif. Mais on lit qu’il s’était fait construire une tente mobile et qu’à chaque étape de l’exode, il la montait à l’extérieur du camp et y entrait régulièrement pour consulter le Seigneur. C’est là que le Seigneur parlait à Moïse </w:t>
      </w:r>
      <w:r w:rsidRPr="002770AE">
        <w:rPr>
          <w:rFonts w:ascii="Cambria" w:hAnsi="Cambria" w:cs="Times New Roman"/>
          <w:i/>
          <w:sz w:val="24"/>
          <w:szCs w:val="24"/>
        </w:rPr>
        <w:t>« face à face, comme on parle d’homme à homme</w:t>
      </w:r>
      <w:r w:rsidRPr="002770AE">
        <w:rPr>
          <w:rStyle w:val="Rimandonotaapidipagina"/>
          <w:rFonts w:ascii="Cambria" w:hAnsi="Cambria" w:cs="Times New Roman"/>
          <w:i/>
          <w:sz w:val="24"/>
          <w:szCs w:val="24"/>
        </w:rPr>
        <w:footnoteReference w:id="29"/>
      </w:r>
      <w:r w:rsidRPr="002770AE">
        <w:rPr>
          <w:rFonts w:ascii="Cambria" w:hAnsi="Cambria" w:cs="Times New Roman"/>
          <w:i/>
          <w:sz w:val="24"/>
          <w:szCs w:val="24"/>
        </w:rPr>
        <w:t> »</w:t>
      </w:r>
      <w:r w:rsidRPr="002770AE">
        <w:rPr>
          <w:rFonts w:ascii="Cambria" w:hAnsi="Cambria" w:cs="Times New Roman"/>
          <w:sz w:val="24"/>
          <w:szCs w:val="24"/>
        </w:rPr>
        <w:t>.</w:t>
      </w:r>
    </w:p>
    <w:p w14:paraId="5AFE328C"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Cela ne peut pas toujours se faire. On ne peut pas toujours se retirer dans une chapelle ou dans un endroit isolé pour retrouver le contact avec Dieu. Saint François d’Assise suggère un autre moyen plus à portée de main. En envoyant ses frères sur les routes du monde, il disait : Nous avons toujours un ermitage avec nous, partout où nous allons, et chaque fois que nous le voulons, nous pouvons, comme ermites, rentrer dans notre ermitage. « Frère corps est l'ermitage et l'âme l'ermite qui y habite pour prier Dieu et méditer</w:t>
      </w:r>
      <w:r w:rsidRPr="002770AE">
        <w:rPr>
          <w:rStyle w:val="Rimandonotaapidipagina"/>
          <w:rFonts w:ascii="Cambria" w:hAnsi="Cambria" w:cs="Times New Roman"/>
          <w:sz w:val="24"/>
          <w:szCs w:val="24"/>
        </w:rPr>
        <w:footnoteReference w:id="30"/>
      </w:r>
      <w:r w:rsidRPr="002770AE">
        <w:rPr>
          <w:rFonts w:ascii="Cambria" w:hAnsi="Cambria" w:cs="Times New Roman"/>
          <w:sz w:val="24"/>
          <w:szCs w:val="24"/>
        </w:rPr>
        <w:t> ». C’est la même recommandation que sainte Catherine de Sienne exprimait avec l’image de la « cellule intérieure » que chacun porte avec lui et dans laquelle il est toujours possible de se retirer en pensée, pour renouer un contact vivant avec la Vérité qui habite en nous. C’est à cette cellule intérieure non délimitée par des parois, dit St. Ambroise, que Jésus nous invite lorsqu’il dit : « Pour toi, quand tu pries, retire-toi dans ta chambre, ferme sur toi la porte, et prie ton Père qui est là, dans le secret » (Mt 6,6).</w:t>
      </w:r>
      <w:r w:rsidRPr="002770AE">
        <w:rPr>
          <w:rStyle w:val="Rimandonotaapidipagina"/>
          <w:rFonts w:ascii="Cambria" w:hAnsi="Cambria" w:cs="Times New Roman"/>
          <w:sz w:val="24"/>
          <w:szCs w:val="24"/>
        </w:rPr>
        <w:footnoteReference w:id="31"/>
      </w:r>
    </w:p>
    <w:p w14:paraId="64E61E51"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 xml:space="preserve">Nous avons commencé en écoutant l'appel de saint Augustin à rentrer en notre cœur ; nous terminons en écoutant un autre appel tout aussi pressant qui </w:t>
      </w:r>
      <w:proofErr w:type="gramStart"/>
      <w:r w:rsidRPr="002770AE">
        <w:rPr>
          <w:rFonts w:ascii="Cambria" w:hAnsi="Cambria" w:cs="Times New Roman"/>
          <w:sz w:val="24"/>
          <w:szCs w:val="24"/>
        </w:rPr>
        <w:t>va</w:t>
      </w:r>
      <w:proofErr w:type="gramEnd"/>
      <w:r w:rsidRPr="002770AE">
        <w:rPr>
          <w:rFonts w:ascii="Cambria" w:hAnsi="Cambria" w:cs="Times New Roman"/>
          <w:sz w:val="24"/>
          <w:szCs w:val="24"/>
        </w:rPr>
        <w:t xml:space="preserve"> dans le même sens, celui que saint Anselme d'Aoste adresse au lecteur au début de son </w:t>
      </w:r>
      <w:r w:rsidRPr="002770AE">
        <w:rPr>
          <w:rFonts w:ascii="Cambria" w:hAnsi="Cambria" w:cs="Times New Roman"/>
          <w:i/>
          <w:sz w:val="24"/>
          <w:szCs w:val="24"/>
        </w:rPr>
        <w:t>Proslogion</w:t>
      </w:r>
      <w:r w:rsidRPr="002770AE">
        <w:rPr>
          <w:rFonts w:ascii="Cambria" w:hAnsi="Cambria" w:cs="Times New Roman"/>
          <w:sz w:val="24"/>
          <w:szCs w:val="24"/>
        </w:rPr>
        <w:t xml:space="preserve"> :</w:t>
      </w:r>
    </w:p>
    <w:p w14:paraId="6B25F41F" w14:textId="77777777" w:rsidR="00332299" w:rsidRPr="002770AE" w:rsidRDefault="00332299" w:rsidP="00332299">
      <w:pPr>
        <w:ind w:left="708"/>
        <w:jc w:val="both"/>
        <w:rPr>
          <w:rFonts w:ascii="Cambria" w:hAnsi="Cambria" w:cs="Times New Roman"/>
          <w:sz w:val="24"/>
          <w:szCs w:val="24"/>
        </w:rPr>
      </w:pPr>
      <w:r w:rsidRPr="002770AE">
        <w:rPr>
          <w:rFonts w:ascii="Cambria" w:hAnsi="Cambria" w:cs="Times New Roman"/>
          <w:sz w:val="24"/>
          <w:szCs w:val="24"/>
        </w:rPr>
        <w:t xml:space="preserve">Allons, courage, pauvre homme ! Fuis un peu tes occupations, dérobe-toi un moment au tumulte de tes pensées. Rejette maintenant tes lourds soucis et laisse de côté tes tracas. Donne un petit instant à Dieu et repose-toi un peu en lui. Entre dans la chambre de ton esprit, bannis-en tout, sauf Dieu ou ce qui peut t’aider à le chercher. </w:t>
      </w:r>
      <w:r w:rsidRPr="002770AE">
        <w:rPr>
          <w:rFonts w:ascii="Cambria" w:hAnsi="Cambria" w:cs="Times New Roman"/>
          <w:i/>
          <w:sz w:val="24"/>
          <w:szCs w:val="24"/>
        </w:rPr>
        <w:t>« Ferme la porte</w:t>
      </w:r>
      <w:r w:rsidRPr="002770AE">
        <w:rPr>
          <w:rStyle w:val="Rimandonotaapidipagina"/>
          <w:rFonts w:ascii="Cambria" w:hAnsi="Cambria" w:cs="Times New Roman"/>
          <w:i/>
          <w:sz w:val="24"/>
          <w:szCs w:val="24"/>
        </w:rPr>
        <w:footnoteReference w:id="32"/>
      </w:r>
      <w:r w:rsidRPr="002770AE">
        <w:rPr>
          <w:rFonts w:ascii="Cambria" w:hAnsi="Cambria" w:cs="Times New Roman"/>
          <w:i/>
          <w:sz w:val="24"/>
          <w:szCs w:val="24"/>
        </w:rPr>
        <w:t> »</w:t>
      </w:r>
      <w:r w:rsidRPr="002770AE">
        <w:rPr>
          <w:rFonts w:ascii="Cambria" w:hAnsi="Cambria" w:cs="Times New Roman"/>
          <w:sz w:val="24"/>
          <w:szCs w:val="24"/>
        </w:rPr>
        <w:t xml:space="preserve"> et mets-toi à sa recherche. A présent, parle mon cœur, ouvre-toi tout entier et dis à Dieu : </w:t>
      </w:r>
      <w:r w:rsidRPr="002770AE">
        <w:rPr>
          <w:rFonts w:ascii="Cambria" w:hAnsi="Cambria" w:cs="Times New Roman"/>
          <w:i/>
          <w:sz w:val="24"/>
          <w:szCs w:val="24"/>
        </w:rPr>
        <w:t>«</w:t>
      </w:r>
      <w:r w:rsidRPr="002770AE">
        <w:rPr>
          <w:rFonts w:ascii="Cambria" w:hAnsi="Cambria" w:cs="Times New Roman"/>
          <w:sz w:val="24"/>
          <w:szCs w:val="24"/>
        </w:rPr>
        <w:t> </w:t>
      </w:r>
      <w:r w:rsidRPr="002770AE">
        <w:rPr>
          <w:rFonts w:ascii="Cambria" w:hAnsi="Cambria" w:cs="Times New Roman"/>
          <w:i/>
          <w:sz w:val="24"/>
          <w:szCs w:val="24"/>
        </w:rPr>
        <w:t>Je cherche ton visage ; c’est ton visage, Seigneur que je cherche</w:t>
      </w:r>
      <w:r w:rsidRPr="002770AE">
        <w:rPr>
          <w:rStyle w:val="Rimandonotaapidipagina"/>
          <w:rFonts w:ascii="Cambria" w:hAnsi="Cambria" w:cs="Times New Roman"/>
          <w:sz w:val="24"/>
          <w:szCs w:val="24"/>
        </w:rPr>
        <w:footnoteReference w:id="33"/>
      </w:r>
      <w:r w:rsidRPr="002770AE">
        <w:rPr>
          <w:rFonts w:ascii="Cambria" w:hAnsi="Cambria" w:cs="Times New Roman"/>
          <w:i/>
          <w:sz w:val="24"/>
          <w:szCs w:val="24"/>
        </w:rPr>
        <w:t> »</w:t>
      </w:r>
      <w:r w:rsidRPr="002770AE">
        <w:rPr>
          <w:rFonts w:ascii="Cambria" w:hAnsi="Cambria" w:cs="Times New Roman"/>
          <w:sz w:val="24"/>
          <w:szCs w:val="24"/>
        </w:rPr>
        <w:t>.</w:t>
      </w:r>
    </w:p>
    <w:p w14:paraId="2A133C47"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Avec ces désirs et propositions, commençons notre journée de travail au service de l'Église.</w:t>
      </w:r>
    </w:p>
    <w:p w14:paraId="3EFC42BD"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____________________________________</w:t>
      </w:r>
    </w:p>
    <w:p w14:paraId="6E99296B" w14:textId="77777777" w:rsidR="00332299" w:rsidRPr="002770AE" w:rsidRDefault="00332299" w:rsidP="00332299">
      <w:pPr>
        <w:jc w:val="both"/>
        <w:rPr>
          <w:rFonts w:ascii="Cambria" w:hAnsi="Cambria" w:cs="Times New Roman"/>
          <w:sz w:val="24"/>
          <w:szCs w:val="24"/>
        </w:rPr>
      </w:pPr>
      <w:r w:rsidRPr="002770AE">
        <w:rPr>
          <w:rFonts w:ascii="Cambria" w:hAnsi="Cambria" w:cs="Times New Roman"/>
          <w:sz w:val="24"/>
          <w:szCs w:val="24"/>
        </w:rPr>
        <w:t>Traduit en Français par Cathy Brenti, Communauté des Béatitudes</w:t>
      </w:r>
    </w:p>
    <w:p w14:paraId="04D6E922" w14:textId="77777777" w:rsidR="00332299" w:rsidRPr="002770AE" w:rsidRDefault="00332299" w:rsidP="00332299">
      <w:pPr>
        <w:jc w:val="both"/>
        <w:rPr>
          <w:rFonts w:ascii="Cambria" w:hAnsi="Cambria" w:cs="Times New Roman"/>
          <w:sz w:val="24"/>
          <w:szCs w:val="24"/>
        </w:rPr>
      </w:pPr>
    </w:p>
    <w:p w14:paraId="4ACA8B7C" w14:textId="7B7F6BB6" w:rsidR="00332299" w:rsidRPr="002770AE" w:rsidRDefault="00332299" w:rsidP="00DA653F">
      <w:pPr>
        <w:jc w:val="both"/>
        <w:rPr>
          <w:rFonts w:ascii="Cambria" w:hAnsi="Cambria" w:cs="Times New Roman"/>
          <w:sz w:val="24"/>
          <w:szCs w:val="24"/>
        </w:rPr>
      </w:pPr>
      <w:r w:rsidRPr="002770AE">
        <w:rPr>
          <w:rFonts w:ascii="Cambria" w:hAnsi="Cambria" w:cs="Times New Roman"/>
          <w:sz w:val="24"/>
          <w:szCs w:val="24"/>
        </w:rPr>
        <w:br w:type="page"/>
      </w:r>
    </w:p>
    <w:p w14:paraId="0B4840DB" w14:textId="77777777" w:rsidR="002D595E" w:rsidRPr="002770AE" w:rsidRDefault="002D595E" w:rsidP="002D595E">
      <w:pPr>
        <w:jc w:val="center"/>
        <w:rPr>
          <w:rFonts w:ascii="Cambria" w:hAnsi="Cambria" w:cs="Times New Roman"/>
          <w:sz w:val="24"/>
          <w:szCs w:val="24"/>
        </w:rPr>
      </w:pPr>
      <w:r w:rsidRPr="002770AE">
        <w:rPr>
          <w:rFonts w:ascii="Cambria" w:hAnsi="Cambria" w:cs="Times New Roman"/>
          <w:sz w:val="24"/>
          <w:szCs w:val="24"/>
        </w:rPr>
        <w:lastRenderedPageBreak/>
        <w:t>P. Raniero Cantalamessa OFMCap</w:t>
      </w:r>
    </w:p>
    <w:p w14:paraId="6DECC7CE" w14:textId="77777777" w:rsidR="002D595E" w:rsidRPr="002770AE" w:rsidRDefault="002D595E" w:rsidP="002D595E">
      <w:pPr>
        <w:jc w:val="center"/>
        <w:rPr>
          <w:rFonts w:ascii="Cambria" w:hAnsi="Cambria" w:cs="Times New Roman"/>
          <w:b/>
          <w:sz w:val="24"/>
          <w:szCs w:val="24"/>
        </w:rPr>
      </w:pPr>
      <w:r w:rsidRPr="002770AE">
        <w:rPr>
          <w:rFonts w:ascii="Cambria" w:hAnsi="Cambria" w:cs="Times New Roman"/>
          <w:b/>
          <w:sz w:val="24"/>
          <w:szCs w:val="24"/>
        </w:rPr>
        <w:t>L'IDOLÂTRIE, ANTITHÈSE DU DIEU VIVANT</w:t>
      </w:r>
    </w:p>
    <w:p w14:paraId="2FBA1728" w14:textId="77777777" w:rsidR="002D595E" w:rsidRPr="002770AE" w:rsidRDefault="002D595E" w:rsidP="002D595E">
      <w:pPr>
        <w:jc w:val="center"/>
        <w:rPr>
          <w:rFonts w:ascii="Cambria" w:hAnsi="Cambria" w:cs="Times New Roman"/>
          <w:sz w:val="24"/>
          <w:szCs w:val="24"/>
        </w:rPr>
      </w:pPr>
      <w:r w:rsidRPr="002770AE">
        <w:rPr>
          <w:rFonts w:ascii="Cambria" w:hAnsi="Cambria" w:cs="Times New Roman"/>
          <w:sz w:val="24"/>
          <w:szCs w:val="24"/>
        </w:rPr>
        <w:t>Troisième prédication de Carême 2019</w:t>
      </w:r>
    </w:p>
    <w:p w14:paraId="111733F9" w14:textId="77777777" w:rsidR="002D595E" w:rsidRPr="002770AE" w:rsidRDefault="002D595E" w:rsidP="002D595E">
      <w:pPr>
        <w:jc w:val="both"/>
        <w:rPr>
          <w:rFonts w:ascii="Cambria" w:hAnsi="Cambria" w:cs="Times New Roman"/>
          <w:sz w:val="24"/>
          <w:szCs w:val="24"/>
        </w:rPr>
      </w:pPr>
    </w:p>
    <w:p w14:paraId="42319426"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Tous les matins au réveil, nous vivons une expérience unique à laquelle nous faisons à peine attention. Pendant la nuit, les choses que nous avons laissées autour de nous la veille au soir sont encore là : le lit, la fenêtre, la chambre. Peut-être le soleil brille-t-il déjà à l'extérieur, mais nous ne le voyons pas, car nous avons encore les yeux fermés et les stores baissés. Ce n’est qu’à mon réveil que les choses commencent ou recommencent à exister pour moi, parce que j’en prends conscience, je me rends compte qu’elles existent. Avant mon réveil, c'est comme si elles n'existaient pas.</w:t>
      </w:r>
    </w:p>
    <w:p w14:paraId="030D5498"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C’est la même chose avec Dieu. Il est toujours là ; </w:t>
      </w:r>
      <w:r w:rsidRPr="002770AE">
        <w:rPr>
          <w:rFonts w:ascii="Cambria" w:hAnsi="Cambria" w:cs="Times New Roman"/>
          <w:i/>
          <w:sz w:val="24"/>
          <w:szCs w:val="24"/>
        </w:rPr>
        <w:t>« c'est en lui que nous avons la vie, le mouvement et l'être »</w:t>
      </w:r>
      <w:r w:rsidRPr="002770AE">
        <w:rPr>
          <w:rFonts w:ascii="Cambria" w:hAnsi="Cambria" w:cs="Times New Roman"/>
          <w:sz w:val="24"/>
          <w:szCs w:val="24"/>
        </w:rPr>
        <w:t>, disait Paul aux Athéniens</w:t>
      </w:r>
      <w:r w:rsidRPr="002770AE">
        <w:rPr>
          <w:rStyle w:val="Rimandonotaapidipagina"/>
          <w:rFonts w:ascii="Cambria" w:hAnsi="Cambria" w:cs="Times New Roman"/>
          <w:sz w:val="24"/>
          <w:szCs w:val="24"/>
        </w:rPr>
        <w:footnoteReference w:id="34"/>
      </w:r>
      <w:r w:rsidRPr="002770AE">
        <w:rPr>
          <w:rFonts w:ascii="Cambria" w:hAnsi="Cambria" w:cs="Times New Roman"/>
          <w:sz w:val="24"/>
          <w:szCs w:val="24"/>
        </w:rPr>
        <w:t xml:space="preserve"> ; mais souvent cela se produit comme dans notre sommeil, sans que nous en soyons conscients. Notre esprit aussi a besoin de se réveiller, d’avoir un sursaut de conscience. C'est pourquoi les Ecritures nous exhortent si souvent à sortir de notre sommeil : </w:t>
      </w:r>
      <w:r w:rsidRPr="002770AE">
        <w:rPr>
          <w:rFonts w:ascii="Cambria" w:hAnsi="Cambria" w:cs="Times New Roman"/>
          <w:i/>
          <w:sz w:val="24"/>
          <w:szCs w:val="24"/>
        </w:rPr>
        <w:t>« Réveille-toi, ô toi qui dors, relève-toi d'entre les morts, et le Christ t'illuminera</w:t>
      </w:r>
      <w:r w:rsidRPr="002770AE">
        <w:rPr>
          <w:rStyle w:val="Rimandonotaapidipagina"/>
          <w:rFonts w:ascii="Cambria" w:hAnsi="Cambria" w:cs="Times New Roman"/>
          <w:i/>
          <w:sz w:val="24"/>
          <w:szCs w:val="24"/>
        </w:rPr>
        <w:footnoteReference w:id="35"/>
      </w:r>
      <w:r w:rsidRPr="002770AE">
        <w:rPr>
          <w:rFonts w:ascii="Cambria" w:hAnsi="Cambria" w:cs="Times New Roman"/>
          <w:i/>
          <w:sz w:val="24"/>
          <w:szCs w:val="24"/>
        </w:rPr>
        <w:t> »</w:t>
      </w:r>
      <w:r w:rsidRPr="002770AE">
        <w:rPr>
          <w:rFonts w:ascii="Cambria" w:hAnsi="Cambria" w:cs="Times New Roman"/>
          <w:sz w:val="24"/>
          <w:szCs w:val="24"/>
        </w:rPr>
        <w:t xml:space="preserve">, </w:t>
      </w:r>
      <w:r w:rsidRPr="002770AE">
        <w:rPr>
          <w:rFonts w:ascii="Cambria" w:hAnsi="Cambria" w:cs="Times New Roman"/>
          <w:i/>
          <w:sz w:val="24"/>
          <w:szCs w:val="24"/>
        </w:rPr>
        <w:t>« c'est le moment, l'heure est déjà venue de sortir de votre sommeil</w:t>
      </w:r>
      <w:r w:rsidRPr="002770AE">
        <w:rPr>
          <w:rStyle w:val="Rimandonotaapidipagina"/>
          <w:rFonts w:ascii="Cambria" w:hAnsi="Cambria" w:cs="Times New Roman"/>
          <w:i/>
          <w:sz w:val="24"/>
          <w:szCs w:val="24"/>
        </w:rPr>
        <w:footnoteReference w:id="36"/>
      </w:r>
      <w:r w:rsidRPr="002770AE">
        <w:rPr>
          <w:rFonts w:ascii="Cambria" w:hAnsi="Cambria" w:cs="Times New Roman"/>
          <w:i/>
          <w:sz w:val="24"/>
          <w:szCs w:val="24"/>
        </w:rPr>
        <w:t> ! »</w:t>
      </w:r>
      <w:r w:rsidRPr="002770AE">
        <w:rPr>
          <w:rFonts w:ascii="Cambria" w:hAnsi="Cambria" w:cs="Times New Roman"/>
          <w:sz w:val="24"/>
          <w:szCs w:val="24"/>
        </w:rPr>
        <w:t xml:space="preserve"> C’est ce que nous nous proposons de faire pour poursuivre, pendant ce Carême, notre recherche du Dieu vivant</w:t>
      </w:r>
      <w:proofErr w:type="gramStart"/>
      <w:r w:rsidRPr="002770AE">
        <w:rPr>
          <w:rFonts w:ascii="Cambria" w:hAnsi="Cambria" w:cs="Times New Roman"/>
          <w:sz w:val="24"/>
          <w:szCs w:val="24"/>
        </w:rPr>
        <w:t>..</w:t>
      </w:r>
      <w:proofErr w:type="gramEnd"/>
    </w:p>
    <w:p w14:paraId="3172F614" w14:textId="77777777" w:rsidR="002D595E" w:rsidRPr="002770AE" w:rsidRDefault="002D595E" w:rsidP="002D595E">
      <w:pPr>
        <w:jc w:val="both"/>
        <w:rPr>
          <w:rFonts w:ascii="Cambria" w:hAnsi="Cambria" w:cs="Times New Roman"/>
          <w:b/>
          <w:sz w:val="24"/>
          <w:szCs w:val="24"/>
        </w:rPr>
      </w:pPr>
      <w:r w:rsidRPr="002770AE">
        <w:rPr>
          <w:rFonts w:ascii="Cambria" w:hAnsi="Cambria" w:cs="Times New Roman"/>
          <w:b/>
          <w:sz w:val="24"/>
          <w:szCs w:val="24"/>
        </w:rPr>
        <w:t>L'idolâtrie ancienne et nouvelle</w:t>
      </w:r>
    </w:p>
    <w:p w14:paraId="22573336"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Le Dieu de la Bible est appelé le Dieu « vivant », pour être ainsi distingué des idoles qui sont des choses mortes. C'est la bataille qui unit tous les livres de l'Ancien et du Nouveau Testament. Il suffit d’ouvrir presqu’au hasard une page des Prophètes ou des Psaumes pour y trouver les signes de cette lutte épique en faveur du Dieu unique d’Israël. L'idolâtrie est l'antithèse exacte du Dieu vivant. A propos des idoles, un psaume dit :</w:t>
      </w:r>
    </w:p>
    <w:p w14:paraId="06547636" w14:textId="77777777" w:rsidR="002D595E" w:rsidRPr="002770AE" w:rsidRDefault="002D595E" w:rsidP="002D595E">
      <w:pPr>
        <w:spacing w:after="0"/>
        <w:ind w:left="708"/>
        <w:jc w:val="both"/>
        <w:rPr>
          <w:rFonts w:ascii="Cambria" w:hAnsi="Cambria" w:cs="Times New Roman"/>
          <w:i/>
          <w:sz w:val="24"/>
          <w:szCs w:val="24"/>
        </w:rPr>
      </w:pPr>
      <w:r w:rsidRPr="002770AE">
        <w:rPr>
          <w:rFonts w:ascii="Cambria" w:hAnsi="Cambria" w:cs="Times New Roman"/>
          <w:i/>
          <w:sz w:val="24"/>
          <w:szCs w:val="24"/>
        </w:rPr>
        <w:t xml:space="preserve">« Leurs idoles : or et argent, </w:t>
      </w:r>
    </w:p>
    <w:p w14:paraId="7147B60E" w14:textId="77777777" w:rsidR="002D595E" w:rsidRPr="002770AE" w:rsidRDefault="002D595E" w:rsidP="002D595E">
      <w:pPr>
        <w:spacing w:after="0"/>
        <w:ind w:left="708"/>
        <w:jc w:val="both"/>
        <w:rPr>
          <w:rFonts w:ascii="Cambria" w:hAnsi="Cambria" w:cs="Times New Roman"/>
          <w:i/>
          <w:sz w:val="24"/>
          <w:szCs w:val="24"/>
        </w:rPr>
      </w:pPr>
      <w:proofErr w:type="gramStart"/>
      <w:r w:rsidRPr="002770AE">
        <w:rPr>
          <w:rFonts w:ascii="Cambria" w:hAnsi="Cambria" w:cs="Times New Roman"/>
          <w:i/>
          <w:sz w:val="24"/>
          <w:szCs w:val="24"/>
        </w:rPr>
        <w:t>ouvrages</w:t>
      </w:r>
      <w:proofErr w:type="gramEnd"/>
      <w:r w:rsidRPr="002770AE">
        <w:rPr>
          <w:rFonts w:ascii="Cambria" w:hAnsi="Cambria" w:cs="Times New Roman"/>
          <w:i/>
          <w:sz w:val="24"/>
          <w:szCs w:val="24"/>
        </w:rPr>
        <w:t xml:space="preserve"> de mains humaines.</w:t>
      </w:r>
    </w:p>
    <w:p w14:paraId="67201904" w14:textId="77777777" w:rsidR="002D595E" w:rsidRPr="002770AE" w:rsidRDefault="002D595E" w:rsidP="002D595E">
      <w:pPr>
        <w:spacing w:after="0"/>
        <w:ind w:left="708"/>
        <w:jc w:val="both"/>
        <w:rPr>
          <w:rFonts w:ascii="Cambria" w:hAnsi="Cambria" w:cs="Times New Roman"/>
          <w:i/>
          <w:sz w:val="24"/>
          <w:szCs w:val="24"/>
        </w:rPr>
      </w:pPr>
      <w:r w:rsidRPr="002770AE">
        <w:rPr>
          <w:rFonts w:ascii="Cambria" w:hAnsi="Cambria" w:cs="Times New Roman"/>
          <w:i/>
          <w:sz w:val="24"/>
          <w:szCs w:val="24"/>
        </w:rPr>
        <w:t xml:space="preserve">Elles ont une bouche et ne parlent pas, </w:t>
      </w:r>
    </w:p>
    <w:p w14:paraId="556C97E0" w14:textId="77777777" w:rsidR="002D595E" w:rsidRPr="002770AE" w:rsidRDefault="002D595E" w:rsidP="002D595E">
      <w:pPr>
        <w:spacing w:after="0"/>
        <w:ind w:left="708"/>
        <w:jc w:val="both"/>
        <w:rPr>
          <w:rFonts w:ascii="Cambria" w:hAnsi="Cambria" w:cs="Times New Roman"/>
          <w:i/>
          <w:sz w:val="24"/>
          <w:szCs w:val="24"/>
        </w:rPr>
      </w:pPr>
      <w:proofErr w:type="gramStart"/>
      <w:r w:rsidRPr="002770AE">
        <w:rPr>
          <w:rFonts w:ascii="Cambria" w:hAnsi="Cambria" w:cs="Times New Roman"/>
          <w:i/>
          <w:sz w:val="24"/>
          <w:szCs w:val="24"/>
        </w:rPr>
        <w:t>des</w:t>
      </w:r>
      <w:proofErr w:type="gramEnd"/>
      <w:r w:rsidRPr="002770AE">
        <w:rPr>
          <w:rFonts w:ascii="Cambria" w:hAnsi="Cambria" w:cs="Times New Roman"/>
          <w:i/>
          <w:sz w:val="24"/>
          <w:szCs w:val="24"/>
        </w:rPr>
        <w:t xml:space="preserve"> yeux et ne voient pas,</w:t>
      </w:r>
    </w:p>
    <w:p w14:paraId="420B5C05" w14:textId="77777777" w:rsidR="002D595E" w:rsidRPr="002770AE" w:rsidRDefault="002D595E" w:rsidP="002D595E">
      <w:pPr>
        <w:spacing w:after="0"/>
        <w:ind w:left="708"/>
        <w:jc w:val="both"/>
        <w:rPr>
          <w:rFonts w:ascii="Cambria" w:hAnsi="Cambria" w:cs="Times New Roman"/>
          <w:i/>
          <w:sz w:val="24"/>
          <w:szCs w:val="24"/>
        </w:rPr>
      </w:pPr>
      <w:proofErr w:type="gramStart"/>
      <w:r w:rsidRPr="002770AE">
        <w:rPr>
          <w:rFonts w:ascii="Cambria" w:hAnsi="Cambria" w:cs="Times New Roman"/>
          <w:i/>
          <w:sz w:val="24"/>
          <w:szCs w:val="24"/>
        </w:rPr>
        <w:t>des</w:t>
      </w:r>
      <w:proofErr w:type="gramEnd"/>
      <w:r w:rsidRPr="002770AE">
        <w:rPr>
          <w:rFonts w:ascii="Cambria" w:hAnsi="Cambria" w:cs="Times New Roman"/>
          <w:i/>
          <w:sz w:val="24"/>
          <w:szCs w:val="24"/>
        </w:rPr>
        <w:t xml:space="preserve"> oreilles et n'entendent pas, </w:t>
      </w:r>
    </w:p>
    <w:p w14:paraId="48D5F805" w14:textId="77777777" w:rsidR="002D595E" w:rsidRPr="002770AE" w:rsidRDefault="002D595E" w:rsidP="002D595E">
      <w:pPr>
        <w:spacing w:after="0"/>
        <w:ind w:left="708"/>
        <w:jc w:val="both"/>
        <w:rPr>
          <w:rFonts w:ascii="Cambria" w:hAnsi="Cambria" w:cs="Times New Roman"/>
          <w:i/>
          <w:sz w:val="24"/>
          <w:szCs w:val="24"/>
        </w:rPr>
      </w:pPr>
      <w:proofErr w:type="gramStart"/>
      <w:r w:rsidRPr="002770AE">
        <w:rPr>
          <w:rFonts w:ascii="Cambria" w:hAnsi="Cambria" w:cs="Times New Roman"/>
          <w:i/>
          <w:sz w:val="24"/>
          <w:szCs w:val="24"/>
        </w:rPr>
        <w:t>des</w:t>
      </w:r>
      <w:proofErr w:type="gramEnd"/>
      <w:r w:rsidRPr="002770AE">
        <w:rPr>
          <w:rFonts w:ascii="Cambria" w:hAnsi="Cambria" w:cs="Times New Roman"/>
          <w:i/>
          <w:sz w:val="24"/>
          <w:szCs w:val="24"/>
        </w:rPr>
        <w:t xml:space="preserve"> narines et ne sentent pas.</w:t>
      </w:r>
    </w:p>
    <w:p w14:paraId="5398A73D" w14:textId="77777777" w:rsidR="002D595E" w:rsidRPr="002770AE" w:rsidRDefault="002D595E" w:rsidP="002D595E">
      <w:pPr>
        <w:spacing w:after="0"/>
        <w:ind w:left="708"/>
        <w:jc w:val="both"/>
        <w:rPr>
          <w:rFonts w:ascii="Cambria" w:hAnsi="Cambria" w:cs="Times New Roman"/>
          <w:i/>
          <w:sz w:val="24"/>
          <w:szCs w:val="24"/>
        </w:rPr>
      </w:pPr>
      <w:r w:rsidRPr="002770AE">
        <w:rPr>
          <w:rFonts w:ascii="Cambria" w:hAnsi="Cambria" w:cs="Times New Roman"/>
          <w:i/>
          <w:sz w:val="24"/>
          <w:szCs w:val="24"/>
        </w:rPr>
        <w:t xml:space="preserve">Leurs mains ne peuvent toucher, </w:t>
      </w:r>
    </w:p>
    <w:p w14:paraId="2254BDAE" w14:textId="77777777" w:rsidR="002D595E" w:rsidRPr="002770AE" w:rsidRDefault="002D595E" w:rsidP="002D595E">
      <w:pPr>
        <w:spacing w:after="0"/>
        <w:ind w:left="708"/>
        <w:jc w:val="both"/>
        <w:rPr>
          <w:rFonts w:ascii="Cambria" w:hAnsi="Cambria" w:cs="Times New Roman"/>
          <w:i/>
          <w:sz w:val="24"/>
          <w:szCs w:val="24"/>
        </w:rPr>
      </w:pPr>
      <w:proofErr w:type="gramStart"/>
      <w:r w:rsidRPr="002770AE">
        <w:rPr>
          <w:rFonts w:ascii="Cambria" w:hAnsi="Cambria" w:cs="Times New Roman"/>
          <w:i/>
          <w:sz w:val="24"/>
          <w:szCs w:val="24"/>
        </w:rPr>
        <w:t>leurs</w:t>
      </w:r>
      <w:proofErr w:type="gramEnd"/>
      <w:r w:rsidRPr="002770AE">
        <w:rPr>
          <w:rFonts w:ascii="Cambria" w:hAnsi="Cambria" w:cs="Times New Roman"/>
          <w:i/>
          <w:sz w:val="24"/>
          <w:szCs w:val="24"/>
        </w:rPr>
        <w:t xml:space="preserve"> pieds ne peuvent marcher, </w:t>
      </w:r>
    </w:p>
    <w:p w14:paraId="27FD92FB" w14:textId="77777777" w:rsidR="002D595E" w:rsidRPr="002770AE" w:rsidRDefault="002D595E" w:rsidP="002D595E">
      <w:pPr>
        <w:spacing w:after="0"/>
        <w:ind w:left="708"/>
        <w:jc w:val="both"/>
        <w:rPr>
          <w:rFonts w:ascii="Cambria" w:hAnsi="Cambria" w:cs="Times New Roman"/>
          <w:sz w:val="24"/>
          <w:szCs w:val="24"/>
        </w:rPr>
      </w:pPr>
      <w:proofErr w:type="gramStart"/>
      <w:r w:rsidRPr="002770AE">
        <w:rPr>
          <w:rFonts w:ascii="Cambria" w:hAnsi="Cambria" w:cs="Times New Roman"/>
          <w:i/>
          <w:sz w:val="24"/>
          <w:szCs w:val="24"/>
        </w:rPr>
        <w:t>pas</w:t>
      </w:r>
      <w:proofErr w:type="gramEnd"/>
      <w:r w:rsidRPr="002770AE">
        <w:rPr>
          <w:rFonts w:ascii="Cambria" w:hAnsi="Cambria" w:cs="Times New Roman"/>
          <w:i/>
          <w:sz w:val="24"/>
          <w:szCs w:val="24"/>
        </w:rPr>
        <w:t xml:space="preserve"> un son ne sort de leur gosier</w:t>
      </w:r>
      <w:r w:rsidRPr="002770AE">
        <w:rPr>
          <w:rStyle w:val="Rimandonotaapidipagina"/>
          <w:rFonts w:ascii="Cambria" w:hAnsi="Cambria" w:cs="Times New Roman"/>
          <w:i/>
          <w:sz w:val="24"/>
          <w:szCs w:val="24"/>
        </w:rPr>
        <w:footnoteReference w:id="37"/>
      </w:r>
      <w:r w:rsidRPr="002770AE">
        <w:rPr>
          <w:rFonts w:ascii="Cambria" w:hAnsi="Cambria" w:cs="Times New Roman"/>
          <w:i/>
          <w:sz w:val="24"/>
          <w:szCs w:val="24"/>
        </w:rPr>
        <w:t xml:space="preserve"> ! »</w:t>
      </w:r>
      <w:r w:rsidRPr="002770AE">
        <w:rPr>
          <w:rFonts w:ascii="Cambria" w:hAnsi="Cambria" w:cs="Times New Roman"/>
          <w:sz w:val="24"/>
          <w:szCs w:val="24"/>
        </w:rPr>
        <w:t xml:space="preserve"> </w:t>
      </w:r>
    </w:p>
    <w:p w14:paraId="45FC67B2" w14:textId="77777777" w:rsidR="002D595E" w:rsidRPr="002770AE" w:rsidRDefault="002D595E" w:rsidP="002D595E">
      <w:pPr>
        <w:spacing w:after="0"/>
        <w:ind w:left="708"/>
        <w:jc w:val="both"/>
        <w:rPr>
          <w:rFonts w:ascii="Cambria" w:hAnsi="Cambria" w:cs="Times New Roman"/>
          <w:sz w:val="24"/>
          <w:szCs w:val="24"/>
        </w:rPr>
      </w:pPr>
    </w:p>
    <w:p w14:paraId="7F23008F"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lastRenderedPageBreak/>
        <w:t xml:space="preserve">En contraste avec les idoles, le Dieu vivant apparaît comme un Dieu qui « opère ce qu'il veut », qui parle, qui voit, qui entend, un Dieu qui « respire » ! Le souffle de Dieu a aussi un nom dans les Écritures : il s'appelle </w:t>
      </w:r>
      <w:r w:rsidRPr="002770AE">
        <w:rPr>
          <w:rFonts w:ascii="Cambria" w:hAnsi="Cambria" w:cs="Times New Roman"/>
          <w:i/>
          <w:sz w:val="24"/>
          <w:szCs w:val="24"/>
        </w:rPr>
        <w:t>Ruah Jahwe</w:t>
      </w:r>
      <w:r w:rsidRPr="002770AE">
        <w:rPr>
          <w:rFonts w:ascii="Cambria" w:hAnsi="Cambria" w:cs="Times New Roman"/>
          <w:sz w:val="24"/>
          <w:szCs w:val="24"/>
        </w:rPr>
        <w:t xml:space="preserve">, l'Esprit de Dieu. </w:t>
      </w:r>
    </w:p>
    <w:p w14:paraId="7CD9798A"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Malheureusement, le combat contre l'idolâtrie ne s'est pas achevé avec la fin du paganisme historique ; il est toujours en vigueur. Les idoles ont changé de nom, mais elles sont plus présentes que jamais. Y compris à l’intérieur de chacun de nous, où nous verrons qu’il en existe une qui est la plus redoutable. Cela vaut donc la peine pour une fois de s'attarder sur ce problème, car c’est un problème actuel, et pas seulement passé.</w:t>
      </w:r>
    </w:p>
    <w:p w14:paraId="3E188C4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Celui qui a fait de l'idolâtrie l'analyse la plus lucide et la plus profonde, c’est l'apôtre Paul. Laissons-nous guider par lui à la découverte du </w:t>
      </w:r>
      <w:r w:rsidRPr="002770AE">
        <w:rPr>
          <w:rFonts w:ascii="Cambria" w:hAnsi="Cambria" w:cs="Times New Roman"/>
          <w:i/>
          <w:sz w:val="24"/>
          <w:szCs w:val="24"/>
        </w:rPr>
        <w:t>« veau d'or »</w:t>
      </w:r>
      <w:r w:rsidRPr="002770AE">
        <w:rPr>
          <w:rFonts w:ascii="Cambria" w:hAnsi="Cambria" w:cs="Times New Roman"/>
          <w:sz w:val="24"/>
          <w:szCs w:val="24"/>
        </w:rPr>
        <w:t xml:space="preserve"> qui se niche en chacun de nous. Au début de sa Lettre aux Romains, nous lisons ces mots :</w:t>
      </w:r>
    </w:p>
    <w:p w14:paraId="4EC993D2" w14:textId="77777777" w:rsidR="002D595E" w:rsidRPr="002770AE" w:rsidRDefault="002D595E" w:rsidP="002D595E">
      <w:pPr>
        <w:ind w:left="708"/>
        <w:jc w:val="both"/>
        <w:rPr>
          <w:rFonts w:ascii="Cambria" w:hAnsi="Cambria" w:cs="Times New Roman"/>
          <w:sz w:val="24"/>
          <w:szCs w:val="24"/>
        </w:rPr>
      </w:pPr>
      <w:r w:rsidRPr="002770AE">
        <w:rPr>
          <w:rFonts w:ascii="Cambria" w:hAnsi="Cambria" w:cs="Times New Roman"/>
          <w:i/>
          <w:sz w:val="24"/>
          <w:szCs w:val="24"/>
        </w:rPr>
        <w:t xml:space="preserve">«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w:t>
      </w:r>
      <w:proofErr w:type="gramStart"/>
      <w:r w:rsidRPr="002770AE">
        <w:rPr>
          <w:rFonts w:ascii="Cambria" w:hAnsi="Cambria" w:cs="Times New Roman"/>
          <w:i/>
          <w:sz w:val="24"/>
          <w:szCs w:val="24"/>
        </w:rPr>
        <w:t>laissé</w:t>
      </w:r>
      <w:proofErr w:type="gramEnd"/>
      <w:r w:rsidRPr="002770AE">
        <w:rPr>
          <w:rFonts w:ascii="Cambria" w:hAnsi="Cambria" w:cs="Times New Roman"/>
          <w:i/>
          <w:sz w:val="24"/>
          <w:szCs w:val="24"/>
        </w:rPr>
        <w:t xml:space="preserve"> aller à des raisonnements sans valeur, et les ténèbres ont rempli leurs cœurs privés d'intelligence</w:t>
      </w:r>
      <w:r w:rsidRPr="002770AE">
        <w:rPr>
          <w:rStyle w:val="Rimandonotaapidipagina"/>
          <w:rFonts w:ascii="Cambria" w:hAnsi="Cambria" w:cs="Times New Roman"/>
          <w:i/>
          <w:sz w:val="24"/>
          <w:szCs w:val="24"/>
        </w:rPr>
        <w:footnoteReference w:id="38"/>
      </w:r>
      <w:r w:rsidRPr="002770AE">
        <w:rPr>
          <w:rFonts w:ascii="Cambria" w:hAnsi="Cambria" w:cs="Times New Roman"/>
          <w:i/>
          <w:sz w:val="24"/>
          <w:szCs w:val="24"/>
        </w:rPr>
        <w:t>. »</w:t>
      </w:r>
      <w:r w:rsidRPr="002770AE">
        <w:rPr>
          <w:rFonts w:ascii="Cambria" w:hAnsi="Cambria" w:cs="Times New Roman"/>
          <w:sz w:val="24"/>
          <w:szCs w:val="24"/>
        </w:rPr>
        <w:t xml:space="preserve"> </w:t>
      </w:r>
    </w:p>
    <w:p w14:paraId="2638C2F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Dans l'esprit de ceux qui ont étudié la théologie, ces mots sont presque exclusivement liés à la thèse de la possibilité qu’ont les créatures de connaître avec leur raison l'existence de Dieu. Par conséquent, une fois ce problème résolu, ou dès qu’il cesse d’être aussi actuel que par le passé, il est très rare que l’on se rappelle ces mots et qu’on leur accorde de la valeur. Mais cette question de la connaissance naturelle de Dieu est, dans le contexte, un problème complètement marginal. Les paroles de l'Apôtre ont bien plus à nous dire ; elles contiennent un de ces « tonnerres de Dieu » capable de fracasser même les cèdres du Liban.</w:t>
      </w:r>
    </w:p>
    <w:p w14:paraId="6A9B87B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L'Apôtre est déterminé à démontrer la situation de l'humanité avant le Christ et en dehors de lui ; autrement dit, par où commence le processus de la rédemption. Ce processus ne part pas de zéro, de la nature, mais d’en-dessous de zéro, du péché. Tous ont péché, nul n’est exclu. L'Apôtre divise le monde en deux catégories : les Grecs et les Juifs, c'est-à-dire les païens et les croyants, et commence son réquisitoire précisément par le péché des païens. Il identifie le péché fondamental du monde païen dans l'impiété et l'injustice. Il dit que c'est une attaque contre la vérité ; non pas de telle ou telle vérité, mais de la vérité ultime de toutes choses.</w:t>
      </w:r>
    </w:p>
    <w:p w14:paraId="6BB27475"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Le péché fondamental, l’objet premier de la colère divine, est identifié dans l'</w:t>
      </w:r>
      <w:r w:rsidRPr="002770AE">
        <w:rPr>
          <w:rFonts w:ascii="Cambria" w:hAnsi="Cambria" w:cs="Times New Roman"/>
          <w:i/>
          <w:sz w:val="24"/>
          <w:szCs w:val="24"/>
        </w:rPr>
        <w:t>asebeia</w:t>
      </w:r>
      <w:r w:rsidRPr="002770AE">
        <w:rPr>
          <w:rFonts w:ascii="Cambria" w:hAnsi="Cambria" w:cs="Times New Roman"/>
          <w:sz w:val="24"/>
          <w:szCs w:val="24"/>
        </w:rPr>
        <w:t xml:space="preserve">, c'est-à-dire dans l'impiété. En quoi cette impiété consiste-t-elle exactement ? L'Apôtre l'explique immédiatement en disant qu'elle consiste dans le refus de « glorifier » et de « remercier » Dieu, autrement dit, dans le refus de reconnaître Dieu en tant que Dieu, dans le fait de ne pas lui attribuer la considération qui lui est due. Cela consiste, </w:t>
      </w:r>
      <w:r w:rsidRPr="002770AE">
        <w:rPr>
          <w:rFonts w:ascii="Cambria" w:hAnsi="Cambria" w:cs="Times New Roman"/>
          <w:sz w:val="24"/>
          <w:szCs w:val="24"/>
        </w:rPr>
        <w:lastRenderedPageBreak/>
        <w:t>pourrait-on dire, à « ignorer » Dieu, et là cependant, ignorer ne signifie pas tant « ne pas savoir qu'il existe », mais « faire comme s'il n'existait pas ».</w:t>
      </w:r>
    </w:p>
    <w:p w14:paraId="382AABCF"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Dans l'Ancien Testament, nous entendons Moïse crier au peuple : </w:t>
      </w:r>
      <w:r w:rsidRPr="002770AE">
        <w:rPr>
          <w:rFonts w:ascii="Cambria" w:hAnsi="Cambria" w:cs="Times New Roman"/>
          <w:i/>
          <w:sz w:val="24"/>
          <w:szCs w:val="24"/>
        </w:rPr>
        <w:t>« Reconnais que c’est le Seigneur ton Dieu qui est Dieu</w:t>
      </w:r>
      <w:r w:rsidRPr="002770AE">
        <w:rPr>
          <w:rStyle w:val="Rimandonotaapidipagina"/>
          <w:rFonts w:ascii="Cambria" w:hAnsi="Cambria" w:cs="Times New Roman"/>
          <w:i/>
          <w:sz w:val="24"/>
          <w:szCs w:val="24"/>
        </w:rPr>
        <w:footnoteReference w:id="39"/>
      </w:r>
      <w:r w:rsidRPr="002770AE">
        <w:rPr>
          <w:rFonts w:ascii="Cambria" w:hAnsi="Cambria" w:cs="Times New Roman"/>
          <w:i/>
          <w:sz w:val="24"/>
          <w:szCs w:val="24"/>
        </w:rPr>
        <w:t> »</w:t>
      </w:r>
      <w:r w:rsidRPr="002770AE">
        <w:rPr>
          <w:rFonts w:ascii="Cambria" w:hAnsi="Cambria" w:cs="Times New Roman"/>
          <w:sz w:val="24"/>
          <w:szCs w:val="24"/>
        </w:rPr>
        <w:t xml:space="preserve"> et un psalmiste reprend ce cri en disant : </w:t>
      </w:r>
      <w:r w:rsidRPr="002770AE">
        <w:rPr>
          <w:rFonts w:ascii="Cambria" w:hAnsi="Cambria" w:cs="Times New Roman"/>
          <w:i/>
          <w:sz w:val="24"/>
          <w:szCs w:val="24"/>
        </w:rPr>
        <w:t>« Reconnaissez que le Seigneur est Dieu : il nous a faits, et nous sommes à lui, nous, son peuple, son troupeau</w:t>
      </w:r>
      <w:r w:rsidRPr="002770AE">
        <w:rPr>
          <w:rStyle w:val="Rimandonotaapidipagina"/>
          <w:rFonts w:ascii="Cambria" w:hAnsi="Cambria" w:cs="Times New Roman"/>
          <w:i/>
          <w:sz w:val="24"/>
          <w:szCs w:val="24"/>
        </w:rPr>
        <w:footnoteReference w:id="40"/>
      </w:r>
      <w:r w:rsidRPr="002770AE">
        <w:rPr>
          <w:rFonts w:ascii="Cambria" w:hAnsi="Cambria" w:cs="Times New Roman"/>
          <w:i/>
          <w:sz w:val="24"/>
          <w:szCs w:val="24"/>
        </w:rPr>
        <w:t>. »</w:t>
      </w:r>
      <w:r w:rsidRPr="002770AE">
        <w:rPr>
          <w:rFonts w:ascii="Cambria" w:hAnsi="Cambria" w:cs="Times New Roman"/>
          <w:sz w:val="24"/>
          <w:szCs w:val="24"/>
        </w:rPr>
        <w:t xml:space="preserve"> Réduit à son noyau d’origine, le péché revient à nier cette « reconnaissance » ; c’est la tentative de la créature d’annuler l’infinie différence de qualité qui existe entre la créature et le Créateur, en refusant de dépendre de Lui. Ce refus s'est déployé de manière concrète dans l'idolâtrie, dans laquelle on adore la créature à la place du Créateur</w:t>
      </w:r>
      <w:r w:rsidRPr="002770AE">
        <w:rPr>
          <w:rStyle w:val="Rimandonotaapidipagina"/>
          <w:rFonts w:ascii="Cambria" w:hAnsi="Cambria" w:cs="Times New Roman"/>
          <w:sz w:val="24"/>
          <w:szCs w:val="24"/>
        </w:rPr>
        <w:footnoteReference w:id="41"/>
      </w:r>
      <w:r w:rsidRPr="002770AE">
        <w:rPr>
          <w:rFonts w:ascii="Cambria" w:hAnsi="Cambria" w:cs="Times New Roman"/>
          <w:sz w:val="24"/>
          <w:szCs w:val="24"/>
        </w:rPr>
        <w:t>. Les païens, continue l'Apôtre,</w:t>
      </w:r>
    </w:p>
    <w:p w14:paraId="580DEF0D" w14:textId="77777777" w:rsidR="002D595E" w:rsidRPr="002770AE" w:rsidRDefault="002D595E" w:rsidP="002D595E">
      <w:pPr>
        <w:ind w:left="708"/>
        <w:jc w:val="both"/>
        <w:rPr>
          <w:rFonts w:ascii="Cambria" w:hAnsi="Cambria" w:cs="Times New Roman"/>
          <w:i/>
          <w:sz w:val="24"/>
          <w:szCs w:val="24"/>
        </w:rPr>
      </w:pPr>
      <w:r w:rsidRPr="002770AE">
        <w:rPr>
          <w:rFonts w:ascii="Cambria" w:hAnsi="Cambria" w:cs="Times New Roman"/>
          <w:i/>
          <w:sz w:val="24"/>
          <w:szCs w:val="24"/>
        </w:rPr>
        <w:t>« </w:t>
      </w:r>
      <w:proofErr w:type="gramStart"/>
      <w:r w:rsidRPr="002770AE">
        <w:rPr>
          <w:rFonts w:ascii="Cambria" w:hAnsi="Cambria" w:cs="Times New Roman"/>
          <w:i/>
          <w:sz w:val="24"/>
          <w:szCs w:val="24"/>
        </w:rPr>
        <w:t>se</w:t>
      </w:r>
      <w:proofErr w:type="gramEnd"/>
      <w:r w:rsidRPr="002770AE">
        <w:rPr>
          <w:rFonts w:ascii="Cambria" w:hAnsi="Cambria" w:cs="Times New Roman"/>
          <w:i/>
          <w:sz w:val="24"/>
          <w:szCs w:val="24"/>
        </w:rPr>
        <w:t xml:space="preserv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w:t>
      </w:r>
      <w:r w:rsidRPr="002770AE">
        <w:rPr>
          <w:rStyle w:val="Rimandonotaapidipagina"/>
          <w:rFonts w:ascii="Cambria" w:hAnsi="Cambria" w:cs="Times New Roman"/>
          <w:i/>
          <w:sz w:val="24"/>
          <w:szCs w:val="24"/>
        </w:rPr>
        <w:footnoteReference w:id="42"/>
      </w:r>
      <w:r w:rsidRPr="002770AE">
        <w:rPr>
          <w:rFonts w:ascii="Cambria" w:hAnsi="Cambria" w:cs="Times New Roman"/>
          <w:i/>
          <w:sz w:val="24"/>
          <w:szCs w:val="24"/>
        </w:rPr>
        <w:t>. »</w:t>
      </w:r>
    </w:p>
    <w:p w14:paraId="2998B12C"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L'Apôtre ne veut pas dire que tous les païens, indistinctement, ont vécu subjectivement dans ce type de péché (plus loin, il parlera des païens dont la façon d'agir prescrite par la Loi est inscrite dans leur cœur</w:t>
      </w:r>
      <w:r w:rsidRPr="002770AE">
        <w:rPr>
          <w:rStyle w:val="Rimandonotaapidipagina"/>
          <w:rFonts w:ascii="Cambria" w:hAnsi="Cambria" w:cs="Times New Roman"/>
          <w:sz w:val="24"/>
          <w:szCs w:val="24"/>
        </w:rPr>
        <w:footnoteReference w:id="43"/>
      </w:r>
      <w:r w:rsidRPr="002770AE">
        <w:rPr>
          <w:rFonts w:ascii="Cambria" w:hAnsi="Cambria" w:cs="Times New Roman"/>
          <w:sz w:val="24"/>
          <w:szCs w:val="24"/>
        </w:rPr>
        <w:t xml:space="preserve">) ; il veut seulement dire quelle est la situation objective de l'homme après le péché. Saint Augustin expliquera par une image ce qui s’est passé avec le péché originel. L’homme a été créé par Dieu « droit », dans le double sens de juste et de tourné vers le haut. Le péché a consisté en la </w:t>
      </w:r>
      <w:r w:rsidRPr="002770AE">
        <w:rPr>
          <w:rFonts w:ascii="Cambria" w:hAnsi="Cambria" w:cs="Times New Roman"/>
          <w:i/>
          <w:sz w:val="24"/>
          <w:szCs w:val="24"/>
        </w:rPr>
        <w:t>curvitas</w:t>
      </w:r>
      <w:r w:rsidRPr="002770AE">
        <w:rPr>
          <w:rFonts w:ascii="Cambria" w:hAnsi="Cambria" w:cs="Times New Roman"/>
          <w:sz w:val="24"/>
          <w:szCs w:val="24"/>
        </w:rPr>
        <w:t>, dans le repliement de l'homme sur lui-même</w:t>
      </w:r>
      <w:r w:rsidRPr="002770AE">
        <w:rPr>
          <w:rStyle w:val="Rimandonotaapidipagina"/>
          <w:rFonts w:ascii="Cambria" w:hAnsi="Cambria" w:cs="Times New Roman"/>
          <w:sz w:val="24"/>
          <w:szCs w:val="24"/>
        </w:rPr>
        <w:footnoteReference w:id="44"/>
      </w:r>
      <w:r w:rsidRPr="002770AE">
        <w:rPr>
          <w:rFonts w:ascii="Cambria" w:hAnsi="Cambria" w:cs="Times New Roman"/>
          <w:sz w:val="24"/>
          <w:szCs w:val="24"/>
        </w:rPr>
        <w:t xml:space="preserve"> ; autrement dit, en se mettant à la place de Dieu.</w:t>
      </w:r>
    </w:p>
    <w:p w14:paraId="61D1AA9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Dans l'idolâtrie, l'homme « n'accepte » pas Dieu, mais il se fait un dieu. Les rôles sont inversés : l'homme devient le potier, et Dieu le vase qu'il façonne à sa guise</w:t>
      </w:r>
      <w:r w:rsidRPr="002770AE">
        <w:rPr>
          <w:rStyle w:val="Rimandonotaapidipagina"/>
          <w:rFonts w:ascii="Cambria" w:hAnsi="Cambria" w:cs="Times New Roman"/>
          <w:sz w:val="24"/>
          <w:szCs w:val="24"/>
        </w:rPr>
        <w:footnoteReference w:id="45"/>
      </w:r>
      <w:r w:rsidRPr="002770AE">
        <w:rPr>
          <w:rFonts w:ascii="Cambria" w:hAnsi="Cambria" w:cs="Times New Roman"/>
          <w:sz w:val="24"/>
          <w:szCs w:val="24"/>
        </w:rPr>
        <w:t>. Il y a dans tout cela un renvoi, au moins implicite, au récit de la Création</w:t>
      </w:r>
      <w:r w:rsidRPr="002770AE">
        <w:rPr>
          <w:rStyle w:val="Rimandonotaapidipagina"/>
          <w:rFonts w:ascii="Cambria" w:hAnsi="Cambria" w:cs="Times New Roman"/>
          <w:sz w:val="24"/>
          <w:szCs w:val="24"/>
        </w:rPr>
        <w:footnoteReference w:id="46"/>
      </w:r>
      <w:r w:rsidRPr="002770AE">
        <w:rPr>
          <w:rFonts w:ascii="Cambria" w:hAnsi="Cambria" w:cs="Times New Roman"/>
          <w:sz w:val="24"/>
          <w:szCs w:val="24"/>
        </w:rPr>
        <w:t>. Là on dit que Dieu créa l'homme à son image et à sa ressemblance ; ici on dit que l'homme a échangé avec Dieu l'image et la figure de l'homme corruptible. En d'autres termes, Dieu a créé l'homme à son image, et désormais l'homme crée Dieu à son image. Puisque l'homme est violent, il fera de la violence un dieu, Mars ; parce qu'il est luxurieux, il fera de la luxure une déesse, Vénus, etc. Il se projette lui-même sur Dieu.</w:t>
      </w:r>
    </w:p>
    <w:p w14:paraId="438A593E" w14:textId="77777777" w:rsidR="002D595E" w:rsidRPr="002770AE" w:rsidRDefault="002D595E" w:rsidP="002D595E">
      <w:pPr>
        <w:jc w:val="both"/>
        <w:rPr>
          <w:rFonts w:ascii="Cambria" w:hAnsi="Cambria" w:cs="Times New Roman"/>
          <w:b/>
          <w:sz w:val="24"/>
          <w:szCs w:val="24"/>
        </w:rPr>
      </w:pPr>
      <w:r w:rsidRPr="002770AE">
        <w:rPr>
          <w:rFonts w:ascii="Cambria" w:hAnsi="Cambria" w:cs="Times New Roman"/>
          <w:b/>
          <w:sz w:val="24"/>
          <w:szCs w:val="24"/>
        </w:rPr>
        <w:t>« Cet homme, c’est toi ! »</w:t>
      </w:r>
    </w:p>
    <w:p w14:paraId="2D8E7910"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Il serait facile de montrer que c’est aussi la situation dans laquelle, d’une certaine manière, nous nous sommes retrouvés, en Occident, du point de vue religieux et à partir de laquelle l’athéisme moderne a commencé avec la célèbre maxime de Feuerbach : « Ce n’est pas Dieu qui a créé l’homme à son image, mais c’est l’homme qui crée Dieu à son image ». D’une certaine façon, il nous faut admettre que cette affirmation est vraie ! Oui, </w:t>
      </w:r>
      <w:r w:rsidRPr="002770AE">
        <w:rPr>
          <w:rFonts w:ascii="Cambria" w:hAnsi="Cambria" w:cs="Times New Roman"/>
          <w:sz w:val="24"/>
          <w:szCs w:val="24"/>
        </w:rPr>
        <w:lastRenderedPageBreak/>
        <w:t>dieu est vraiment un produit de l'esprit humain. Mais le problème est de savoir de quel dieu il s'agit. Certainement pas du Dieu vivant de la Bible, mais seulement de l'un de ses substituts.</w:t>
      </w:r>
    </w:p>
    <w:p w14:paraId="4DC736F9"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Imaginons qu'aujourd'hui un déséquilibré tape à coups de marteau sur la statue du David de Michel-Ange qui se trouve dehors, devant le Palazzo della Signoria de Florence, puis se mette à crier triomphalement : « J'ai détruit le David de Michel-Ange ! Il n’y a plus de David ! Il n’y a plus de David ! » Il ne sait pas, pauvre gars, qu'il ne s'agissait que d'un calque, d'une copie destinée aux touristes pressés, car le vrai David de Michelangelo, à la suite d'une agression de ce type dans le passé, a été retiré de la circulation et placé dans la Galerie de l’Académie. C'est ce qui est arrivé à Nietzsche lorsque, par la bouche d'un de ses personnages, il a proclamé : « Nous avons tué Dieu</w:t>
      </w:r>
      <w:r w:rsidRPr="002770AE">
        <w:rPr>
          <w:rStyle w:val="Rimandonotaapidipagina"/>
          <w:rFonts w:ascii="Cambria" w:hAnsi="Cambria" w:cs="Times New Roman"/>
          <w:sz w:val="24"/>
          <w:szCs w:val="24"/>
        </w:rPr>
        <w:footnoteReference w:id="47"/>
      </w:r>
      <w:r w:rsidRPr="002770AE">
        <w:rPr>
          <w:rFonts w:ascii="Cambria" w:hAnsi="Cambria" w:cs="Times New Roman"/>
          <w:sz w:val="24"/>
          <w:szCs w:val="24"/>
        </w:rPr>
        <w:t xml:space="preserve"> ! » Il ne s'est pas rendu compte que ce n’était pas le vrai Dieu qu’il avait tué, mais une simple copie de lui « en plâtre ».</w:t>
      </w:r>
    </w:p>
    <w:p w14:paraId="6E94D854"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Une simple observation suffit pour se convaincre que l’athéisme moderne n’a rien à voir avec le Dieu de la foi chrétienne, mais avec une idée déformée de lui. Si l'idée de Dieu un et trine s’était maintenue en théologie (plutôt que de parler d'un vague « Être suprême »), Feuerbach n'aurait pas eu autant de facilité à faire triompher sa thèse selon laquelle Dieu est une projection que l'homme fait de lui-même et de son essence. Quel besoin l'homme aurait-il de se scinder en trois : Père, Fils et Saint-Esprit ? C'est le vague déisme qui est démoli par l'athéisme moderne, pas la foi en un Dieu un et trine.</w:t>
      </w:r>
    </w:p>
    <w:p w14:paraId="5F3C019B"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Mais passons à autre chose. Nous ne sommes pas ici pour réfuter l'athéisme moderne, ni pour un cours de théologie pastorale ; nous sommes ici pour faire un chemin de conversion personnelle. Quel rôle avons-nous - je veux parler maintenant de « nous » dans le sens de nous qui sommes ici, de nous, croyants - dans le formidable réquisitoire de la Bible contre l'idolâtrie ? D'après ce que nous avons dit jusque-là, il semblerait en fait que nous ayons plus que tout autre un rôle d'accusateurs. Mais écoutons bien ce qui suit dans la Lettre de Paul aux Romains. Après avoir arraché le masque de la face du monde, l'Apôtre arrache également le masque de notre visage et nous voyons comment.</w:t>
      </w:r>
    </w:p>
    <w:p w14:paraId="1C167126" w14:textId="77777777" w:rsidR="002D595E" w:rsidRPr="002770AE" w:rsidRDefault="002D595E" w:rsidP="002D595E">
      <w:pPr>
        <w:ind w:left="708"/>
        <w:jc w:val="both"/>
        <w:rPr>
          <w:rFonts w:ascii="Cambria" w:hAnsi="Cambria" w:cs="Times New Roman"/>
          <w:i/>
          <w:sz w:val="24"/>
          <w:szCs w:val="24"/>
        </w:rPr>
      </w:pPr>
      <w:r w:rsidRPr="002770AE">
        <w:rPr>
          <w:rFonts w:ascii="Cambria" w:hAnsi="Cambria" w:cs="Times New Roman"/>
          <w:i/>
          <w:sz w:val="24"/>
          <w:szCs w:val="24"/>
        </w:rPr>
        <w:t>« De même, 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w:t>
      </w:r>
      <w:r w:rsidRPr="002770AE">
        <w:rPr>
          <w:rStyle w:val="Rimandonotaapidipagina"/>
          <w:rFonts w:ascii="Cambria" w:hAnsi="Cambria" w:cs="Times New Roman"/>
          <w:i/>
          <w:sz w:val="24"/>
          <w:szCs w:val="24"/>
        </w:rPr>
        <w:footnoteReference w:id="48"/>
      </w:r>
      <w:r w:rsidRPr="002770AE">
        <w:rPr>
          <w:rFonts w:ascii="Cambria" w:hAnsi="Cambria" w:cs="Times New Roman"/>
          <w:i/>
          <w:sz w:val="24"/>
          <w:szCs w:val="24"/>
        </w:rPr>
        <w:t xml:space="preserve"> ? »</w:t>
      </w:r>
    </w:p>
    <w:p w14:paraId="23FF907B"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La Bible raconte l’histoire suivante. Le roi David avait commis un adultère ; pour le couvrir, il fit tuer le mari de la femme pendant la guerre, de sorte que le fait même qu’il se soit approprié la femme puisse apparaître comme un acte de générosité du roi à l'égard du soldat mort en se battant pour lui. Une vraie chaîne de péchés. Arrive alors le prophète Nathan, envoyé par Dieu, qui raconte à David une parabole (mais le roi ne savait pas que c'était une parabole). Il y avait, dit-il, dans la ville un homme très riche qui avait des troupeaux de moutons. Il y avait aussi un homme pauvre qui ne possédait qu'une seule brebis à laquelle il tenait beaucoup, de qui il tirait sa subsistance et qui </w:t>
      </w:r>
      <w:r w:rsidRPr="002770AE">
        <w:rPr>
          <w:rFonts w:ascii="Cambria" w:hAnsi="Cambria" w:cs="Times New Roman"/>
          <w:sz w:val="24"/>
          <w:szCs w:val="24"/>
        </w:rPr>
        <w:lastRenderedPageBreak/>
        <w:t xml:space="preserve">dormait avec lui. Un invité arriva chez le riche qui, voulant épargner ses moutons, s'empara de la brebis du pauvre et la fit tuer pour préparer le repas de son invité. En entendant cette histoire, la colère de David éclata contre l'homme et il dit : </w:t>
      </w:r>
      <w:r w:rsidRPr="002770AE">
        <w:rPr>
          <w:rFonts w:ascii="Cambria" w:hAnsi="Cambria" w:cs="Times New Roman"/>
          <w:i/>
          <w:sz w:val="24"/>
          <w:szCs w:val="24"/>
        </w:rPr>
        <w:t>« l’homme qui a fait cela mérite la mort ! »</w:t>
      </w:r>
      <w:r w:rsidRPr="002770AE">
        <w:rPr>
          <w:rFonts w:ascii="Cambria" w:hAnsi="Cambria" w:cs="Times New Roman"/>
          <w:sz w:val="24"/>
          <w:szCs w:val="24"/>
        </w:rPr>
        <w:t xml:space="preserve"> Alors, Nathan, abandonnant brusquement la parabole et pointant le doigt sur David, lui dit : </w:t>
      </w:r>
      <w:r w:rsidRPr="002770AE">
        <w:rPr>
          <w:rFonts w:ascii="Cambria" w:hAnsi="Cambria" w:cs="Times New Roman"/>
          <w:i/>
          <w:sz w:val="24"/>
          <w:szCs w:val="24"/>
        </w:rPr>
        <w:t>« Cet homme, c’est toi</w:t>
      </w:r>
      <w:r w:rsidRPr="002770AE">
        <w:rPr>
          <w:rStyle w:val="Rimandonotaapidipagina"/>
          <w:rFonts w:ascii="Cambria" w:hAnsi="Cambria" w:cs="Times New Roman"/>
          <w:i/>
          <w:sz w:val="24"/>
          <w:szCs w:val="24"/>
        </w:rPr>
        <w:footnoteReference w:id="49"/>
      </w:r>
      <w:r w:rsidRPr="002770AE">
        <w:rPr>
          <w:rFonts w:ascii="Cambria" w:hAnsi="Cambria" w:cs="Times New Roman"/>
          <w:i/>
          <w:sz w:val="24"/>
          <w:szCs w:val="24"/>
        </w:rPr>
        <w:t xml:space="preserve"> ! »</w:t>
      </w:r>
    </w:p>
    <w:p w14:paraId="1E5671B6"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C'est bien ce que l'apôtre Paul fait avec nous. Après nous avoir traînés derrière lui, dans un juste dédain et avec horreur devant l’impiété du monde, passant du premier au deuxième chapitre de sa Lettre, comme s’il se tournait tout à coup vers nous, il nous redit : </w:t>
      </w:r>
      <w:r w:rsidRPr="002770AE">
        <w:rPr>
          <w:rFonts w:ascii="Cambria" w:hAnsi="Cambria" w:cs="Times New Roman"/>
          <w:i/>
          <w:sz w:val="24"/>
          <w:szCs w:val="24"/>
        </w:rPr>
        <w:t>« Cet homme, c’est toi ! »</w:t>
      </w:r>
      <w:r w:rsidRPr="002770AE">
        <w:rPr>
          <w:rFonts w:ascii="Cambria" w:hAnsi="Cambria" w:cs="Times New Roman"/>
          <w:sz w:val="24"/>
          <w:szCs w:val="24"/>
        </w:rPr>
        <w:t xml:space="preserve"> La réapparition, à ce stade, du terme « inexcusable » (</w:t>
      </w:r>
      <w:r w:rsidRPr="002770AE">
        <w:rPr>
          <w:rFonts w:ascii="Cambria" w:hAnsi="Cambria" w:cs="Times New Roman"/>
          <w:i/>
          <w:sz w:val="24"/>
          <w:szCs w:val="24"/>
        </w:rPr>
        <w:t>anapologetos</w:t>
      </w:r>
      <w:r w:rsidRPr="002770AE">
        <w:rPr>
          <w:rFonts w:ascii="Cambria" w:hAnsi="Cambria" w:cs="Times New Roman"/>
          <w:sz w:val="24"/>
          <w:szCs w:val="24"/>
        </w:rPr>
        <w:t>), employé ci-dessus pour les païens, ne laisse aucun doute sur les intentions de Paul. Quand tu jugeais les autres - nous dit-il – tu te condamnais toi-même. L'horreur que tu as conçue pour l'idolâtrie, c’est le moment de la retourner contre toi.</w:t>
      </w:r>
    </w:p>
    <w:p w14:paraId="7555215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Dans le deuxième chapitre, l’ « accusateur » se révèle être le juif que l’on prend ici, surtout, comme type. Le « juif » est le non-grec, le non-païen</w:t>
      </w:r>
      <w:r w:rsidRPr="002770AE">
        <w:rPr>
          <w:rStyle w:val="Rimandonotaapidipagina"/>
          <w:rFonts w:ascii="Cambria" w:hAnsi="Cambria" w:cs="Times New Roman"/>
          <w:sz w:val="24"/>
          <w:szCs w:val="24"/>
        </w:rPr>
        <w:footnoteReference w:id="50"/>
      </w:r>
      <w:r w:rsidRPr="002770AE">
        <w:rPr>
          <w:rFonts w:ascii="Cambria" w:hAnsi="Cambria" w:cs="Times New Roman"/>
          <w:sz w:val="24"/>
          <w:szCs w:val="24"/>
        </w:rPr>
        <w:t xml:space="preserve"> ; c’est l'homme pieux et croyant qui, fort de ses principes et en possession d'une morale révélée, juge le reste du monde et en jugeant se sent en sécurité. Le « juif » est, en ce sens, chacun de nous. Origène disait même que, dans l'Église, ce sont les évêques, les prêtres et les diacres, c'est-à-dire les guides et les maîtres, qui sont visés par ces paroles de l'Apôtre</w:t>
      </w:r>
      <w:r w:rsidRPr="002770AE">
        <w:rPr>
          <w:rStyle w:val="Rimandonotaapidipagina"/>
          <w:rFonts w:ascii="Cambria" w:hAnsi="Cambria" w:cs="Times New Roman"/>
          <w:sz w:val="24"/>
          <w:szCs w:val="24"/>
        </w:rPr>
        <w:footnoteReference w:id="51"/>
      </w:r>
      <w:r w:rsidRPr="002770AE">
        <w:rPr>
          <w:rFonts w:ascii="Cambria" w:hAnsi="Cambria" w:cs="Times New Roman"/>
          <w:sz w:val="24"/>
          <w:szCs w:val="24"/>
        </w:rPr>
        <w:t>.</w:t>
      </w:r>
    </w:p>
    <w:p w14:paraId="5DECF8B8"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Paul a vécu ce choc lui-même quand, après avoir été pharisien, il est devenu chrétien. Il peut donc maintenant parler avec assurance et indiquer aux croyants le chemin pour sortir du pharisaïsme. Il dévoile l'étrange et fréquente illusion de ces personnes pieuses et religieuses qui se croient à l'abri de la colère de Dieu, uniquement parce qu'elles ont une idée claire du bien et du mal, qu'elles connaissent la Loi et savent l'appliquer à autrui, tout en pensant qu’en ce qui les concerne, le privilège d'être du côté de Dieu ou, la « bonté » et la « patience » de Dieu, qu'ils connaissent bien, feront une exception pour eux.</w:t>
      </w:r>
    </w:p>
    <w:p w14:paraId="670E9D4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Imaginons la scène. Un père réprimande l'un de ses fils pour quelque transgression ; un autre de ses fils, qui a commis la même faute, croyant s’attirer la sympathie de son père et ainsi échapper au reproche, se met lui aussi à gronder son frère tout haut. Le père s'attendait à bien autre chose. L’entendant réprimander son frère et voyant sa bonté et sa patience à son égard, il aurait dû courir se jeter à ses pieds, s’avouant tout aussi coupable de la même faute et lui promettant de s’amender.</w:t>
      </w:r>
    </w:p>
    <w:p w14:paraId="36B3D4D4" w14:textId="77777777" w:rsidR="002D595E" w:rsidRPr="002770AE" w:rsidRDefault="002D595E" w:rsidP="002D595E">
      <w:pPr>
        <w:ind w:left="708"/>
        <w:jc w:val="both"/>
        <w:rPr>
          <w:rFonts w:ascii="Cambria" w:hAnsi="Cambria" w:cs="Times New Roman"/>
          <w:i/>
          <w:sz w:val="24"/>
          <w:szCs w:val="24"/>
        </w:rPr>
      </w:pPr>
      <w:r w:rsidRPr="002770AE">
        <w:rPr>
          <w:rFonts w:ascii="Cambria" w:hAnsi="Cambria" w:cs="Times New Roman"/>
          <w:i/>
          <w:sz w:val="24"/>
          <w:szCs w:val="24"/>
        </w:rPr>
        <w:t>«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w:t>
      </w:r>
      <w:r w:rsidRPr="002770AE">
        <w:rPr>
          <w:rStyle w:val="Rimandonotaapidipagina"/>
          <w:rFonts w:ascii="Cambria" w:hAnsi="Cambria" w:cs="Times New Roman"/>
          <w:i/>
          <w:sz w:val="24"/>
          <w:szCs w:val="24"/>
        </w:rPr>
        <w:footnoteReference w:id="52"/>
      </w:r>
      <w:r w:rsidRPr="002770AE">
        <w:rPr>
          <w:rFonts w:ascii="Cambria" w:hAnsi="Cambria" w:cs="Times New Roman"/>
          <w:i/>
          <w:sz w:val="24"/>
          <w:szCs w:val="24"/>
        </w:rPr>
        <w:t>. »</w:t>
      </w:r>
    </w:p>
    <w:p w14:paraId="2BF8996A"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Quel tremblement de terre le jour où vous réalisez que la parole de Dieu vous parle ainsi et que ce « tu », c’est vraiment vous ! C’est ce qui se produit comme quand un juriste est </w:t>
      </w:r>
      <w:r w:rsidRPr="002770AE">
        <w:rPr>
          <w:rFonts w:ascii="Cambria" w:hAnsi="Cambria" w:cs="Times New Roman"/>
          <w:sz w:val="24"/>
          <w:szCs w:val="24"/>
        </w:rPr>
        <w:lastRenderedPageBreak/>
        <w:t xml:space="preserve">tout à fait disposé à analyser une phrase de condamnation célèbre prononcée dans le passé et qui fait autorité, quand soudain, en y regardant de plus près, il réalise que la phrase s’applique aussi à lui et est toujours pertinente : du coup cela change son état d'esprit et le cœur cesse d'être sûr de soi. Ici la parole de Dieu est engagée dans un véritable tour de force ; elle doit renverser la situation de celui qui la traite. Ici, il n'y a pas d'échappatoire, il n’y a plus qu’à « s'effondrer » et dire comme David : </w:t>
      </w:r>
      <w:r w:rsidRPr="002770AE">
        <w:rPr>
          <w:rFonts w:ascii="Cambria" w:hAnsi="Cambria" w:cs="Times New Roman"/>
          <w:i/>
          <w:sz w:val="24"/>
          <w:szCs w:val="24"/>
        </w:rPr>
        <w:t>« J'ai péché</w:t>
      </w:r>
      <w:r w:rsidRPr="002770AE">
        <w:rPr>
          <w:rStyle w:val="Rimandonotaapidipagina"/>
          <w:rFonts w:ascii="Cambria" w:hAnsi="Cambria" w:cs="Times New Roman"/>
          <w:i/>
          <w:sz w:val="24"/>
          <w:szCs w:val="24"/>
        </w:rPr>
        <w:footnoteReference w:id="53"/>
      </w:r>
      <w:r w:rsidRPr="002770AE">
        <w:rPr>
          <w:rFonts w:ascii="Cambria" w:hAnsi="Cambria" w:cs="Times New Roman"/>
          <w:i/>
          <w:sz w:val="24"/>
          <w:szCs w:val="24"/>
        </w:rPr>
        <w:t xml:space="preserve"> ! »</w:t>
      </w:r>
      <w:r w:rsidRPr="002770AE">
        <w:rPr>
          <w:rFonts w:ascii="Cambria" w:hAnsi="Cambria" w:cs="Times New Roman"/>
          <w:sz w:val="24"/>
          <w:szCs w:val="24"/>
        </w:rPr>
        <w:t>, sinon le cœur s'endurcit de nouveau et la personne ne se repent pas. A l’écoute de cette parole de Paul, on ressort, soit converti, soit endurci.</w:t>
      </w:r>
    </w:p>
    <w:p w14:paraId="7B224D86"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Mais quelle est l'accusation spécifique que l'Apôtre brandit contre les « pieux » ? Celle - dit-il – de faire </w:t>
      </w:r>
      <w:r w:rsidRPr="002770AE">
        <w:rPr>
          <w:rFonts w:ascii="Cambria" w:hAnsi="Cambria" w:cs="Times New Roman"/>
          <w:i/>
          <w:sz w:val="24"/>
          <w:szCs w:val="24"/>
        </w:rPr>
        <w:t>« les mêmes choses »</w:t>
      </w:r>
      <w:r w:rsidRPr="002770AE">
        <w:rPr>
          <w:rFonts w:ascii="Cambria" w:hAnsi="Cambria" w:cs="Times New Roman"/>
          <w:sz w:val="24"/>
          <w:szCs w:val="24"/>
        </w:rPr>
        <w:t xml:space="preserve"> qu'ils condamnent chez les autres. </w:t>
      </w:r>
      <w:r w:rsidRPr="002770AE">
        <w:rPr>
          <w:rFonts w:ascii="Cambria" w:hAnsi="Cambria" w:cs="Times New Roman"/>
          <w:i/>
          <w:sz w:val="24"/>
          <w:szCs w:val="24"/>
        </w:rPr>
        <w:t>« Les mêmes choses »</w:t>
      </w:r>
      <w:r w:rsidRPr="002770AE">
        <w:rPr>
          <w:rFonts w:ascii="Cambria" w:hAnsi="Cambria" w:cs="Times New Roman"/>
          <w:sz w:val="24"/>
          <w:szCs w:val="24"/>
        </w:rPr>
        <w:t xml:space="preserve">, dans quel sens ? Dans le sens que ce sont </w:t>
      </w:r>
      <w:r w:rsidRPr="002770AE">
        <w:rPr>
          <w:rFonts w:ascii="Cambria" w:hAnsi="Cambria" w:cs="Times New Roman"/>
          <w:i/>
          <w:sz w:val="24"/>
          <w:szCs w:val="24"/>
        </w:rPr>
        <w:t>matériellement</w:t>
      </w:r>
      <w:r w:rsidRPr="002770AE">
        <w:rPr>
          <w:rFonts w:ascii="Cambria" w:hAnsi="Cambria" w:cs="Times New Roman"/>
          <w:sz w:val="24"/>
          <w:szCs w:val="24"/>
        </w:rPr>
        <w:t xml:space="preserve"> les mêmes ? Oui</w:t>
      </w:r>
      <w:r w:rsidRPr="002770AE">
        <w:rPr>
          <w:rStyle w:val="Rimandonotaapidipagina"/>
          <w:rFonts w:ascii="Cambria" w:hAnsi="Cambria" w:cs="Times New Roman"/>
          <w:sz w:val="24"/>
          <w:szCs w:val="24"/>
        </w:rPr>
        <w:footnoteReference w:id="54"/>
      </w:r>
      <w:r w:rsidRPr="002770AE">
        <w:rPr>
          <w:rFonts w:ascii="Cambria" w:hAnsi="Cambria" w:cs="Times New Roman"/>
          <w:sz w:val="24"/>
          <w:szCs w:val="24"/>
        </w:rPr>
        <w:t xml:space="preserve"> ; mais surtout les mêmes choses, quant à la substance, qui est l’impiété et l’idolâtrie. L'Apôtre le met mieux en lumière dans le reste de sa Lettre, lorsqu'il dénonce la prétention de se sauver par ses propres œuvres et de se faire de ce fait, créanciers, et de faire de Dieu le débiteur. Si tu observes la loi et fais toutes sortes de bonnes œuvres, mais pour affirmer ta justice, tu te mets à la place de Dieu. Paul ne fait que répéter avec d'autres mots ce que Jésus, dans l'Évangile, avait essayé de dire avec la parabole du pharisien et du publicain au Temple et d'innombrables autres façons.</w:t>
      </w:r>
    </w:p>
    <w:p w14:paraId="6E04FB99"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Nous pouvons nous appliquer le tout à nous, chrétiens, car comme nous l'avons dit, la cible de Paul n'est pas tant les Juifs en tant que peuple, mais l'homme religieux en général, et dans son cas les soi-disant « judéo-chrétiens ». Il y a une idolâtrie cachée qui mine l'homme religieux. Si l'idolâtrie est </w:t>
      </w:r>
      <w:r w:rsidRPr="002770AE">
        <w:rPr>
          <w:rFonts w:ascii="Cambria" w:hAnsi="Cambria" w:cs="Times New Roman"/>
          <w:i/>
          <w:sz w:val="24"/>
          <w:szCs w:val="24"/>
        </w:rPr>
        <w:t>« de se prosterner devant l'ouvrage de leurs mains</w:t>
      </w:r>
      <w:r w:rsidRPr="002770AE">
        <w:rPr>
          <w:rStyle w:val="Rimandonotaapidipagina"/>
          <w:rFonts w:ascii="Cambria" w:hAnsi="Cambria" w:cs="Times New Roman"/>
          <w:i/>
          <w:sz w:val="24"/>
          <w:szCs w:val="24"/>
        </w:rPr>
        <w:footnoteReference w:id="55"/>
      </w:r>
      <w:r w:rsidRPr="002770AE">
        <w:rPr>
          <w:rFonts w:ascii="Cambria" w:hAnsi="Cambria" w:cs="Times New Roman"/>
          <w:i/>
          <w:sz w:val="24"/>
          <w:szCs w:val="24"/>
        </w:rPr>
        <w:t> »</w:t>
      </w:r>
      <w:r w:rsidRPr="002770AE">
        <w:rPr>
          <w:rFonts w:ascii="Cambria" w:hAnsi="Cambria" w:cs="Times New Roman"/>
          <w:sz w:val="24"/>
          <w:szCs w:val="24"/>
        </w:rPr>
        <w:t xml:space="preserve">, si l'idolâtrie est « de mettre la créature à la place du Créateur », alors je suis idolâtre lorsque je mets la créature - </w:t>
      </w:r>
      <w:r w:rsidRPr="002770AE">
        <w:rPr>
          <w:rFonts w:ascii="Cambria" w:hAnsi="Cambria" w:cs="Times New Roman"/>
          <w:i/>
          <w:sz w:val="24"/>
          <w:szCs w:val="24"/>
        </w:rPr>
        <w:t>ma</w:t>
      </w:r>
      <w:r w:rsidRPr="002770AE">
        <w:rPr>
          <w:rFonts w:ascii="Cambria" w:hAnsi="Cambria" w:cs="Times New Roman"/>
          <w:sz w:val="24"/>
          <w:szCs w:val="24"/>
        </w:rPr>
        <w:t xml:space="preserve"> créature, l’ouvrage de </w:t>
      </w:r>
      <w:r w:rsidRPr="002770AE">
        <w:rPr>
          <w:rFonts w:ascii="Cambria" w:hAnsi="Cambria" w:cs="Times New Roman"/>
          <w:i/>
          <w:sz w:val="24"/>
          <w:szCs w:val="24"/>
        </w:rPr>
        <w:t>mes</w:t>
      </w:r>
      <w:r w:rsidRPr="002770AE">
        <w:rPr>
          <w:rFonts w:ascii="Cambria" w:hAnsi="Cambria" w:cs="Times New Roman"/>
          <w:sz w:val="24"/>
          <w:szCs w:val="24"/>
        </w:rPr>
        <w:t xml:space="preserve"> mains – à la place du Créateur. Ma créature peut être la maison ou l'église que je construis, la famille que je crée, l'enfant que j’ai mis au monde (combien de mères, même chrétiennes, sans s'en rendre compte, font de leur fils, surtout s'il est unique, leur dieu !) ; cela peut être l'institut religieux que j'ai fondé, le poste que j’occupe, le travail que je fais, l'école que je dirige, pour moi qui vous parle, ce même sermon que je suis en train de donner.</w:t>
      </w:r>
    </w:p>
    <w:p w14:paraId="5035086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Au fond de chaque idolâtrie, il y a le culte de soi, l'amour propre, le fait de se placer au centre et à la première place dans l'univers, en y sacrifiant tout le reste. Il suffit que nous apprenions à nous écouter quand nous parlons pour découvrir comment s'appelle notre idole puisque, comme dit Jésus, </w:t>
      </w:r>
      <w:r w:rsidRPr="002770AE">
        <w:rPr>
          <w:rFonts w:ascii="Cambria" w:hAnsi="Cambria" w:cs="Times New Roman"/>
          <w:i/>
          <w:sz w:val="24"/>
          <w:szCs w:val="24"/>
        </w:rPr>
        <w:t>« ce que dit la bouche, c'est ce qui déborde du cœur</w:t>
      </w:r>
      <w:r w:rsidRPr="002770AE">
        <w:rPr>
          <w:rStyle w:val="Rimandonotaapidipagina"/>
          <w:rFonts w:ascii="Cambria" w:hAnsi="Cambria" w:cs="Times New Roman"/>
          <w:i/>
          <w:sz w:val="24"/>
          <w:szCs w:val="24"/>
        </w:rPr>
        <w:footnoteReference w:id="56"/>
      </w:r>
      <w:r w:rsidRPr="002770AE">
        <w:rPr>
          <w:rFonts w:ascii="Cambria" w:hAnsi="Cambria" w:cs="Times New Roman"/>
          <w:i/>
          <w:sz w:val="24"/>
          <w:szCs w:val="24"/>
        </w:rPr>
        <w:t> » ;</w:t>
      </w:r>
      <w:r w:rsidRPr="002770AE">
        <w:rPr>
          <w:rFonts w:ascii="Cambria" w:hAnsi="Cambria" w:cs="Times New Roman"/>
          <w:sz w:val="24"/>
          <w:szCs w:val="24"/>
        </w:rPr>
        <w:t xml:space="preserve"> nous remarquerions combien de nos phrases commencent par le mot « je ».</w:t>
      </w:r>
    </w:p>
    <w:p w14:paraId="1D903FF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Le résultat est toujours l’impiété, le fait de ne pas glorifier Dieu, mais toujours et seulement soi-même, de profiter du bien, et même du service que nous rendons à Dieu – y compris Dieu lui-même ! -, pour notre propre réussite et notre affirmation personnelle. Beaucoup d’arbres au grand tronc ont la racine pivotante, une racine mère qui descend perpendiculairement sous le tronc et rend la plante robuste et inébranlable. Tant qu’on </w:t>
      </w:r>
      <w:r w:rsidRPr="002770AE">
        <w:rPr>
          <w:rFonts w:ascii="Cambria" w:hAnsi="Cambria" w:cs="Times New Roman"/>
          <w:sz w:val="24"/>
          <w:szCs w:val="24"/>
        </w:rPr>
        <w:lastRenderedPageBreak/>
        <w:t>ne met pas la cognée à cette racine, on peut couper toutes les racines latérales, l'arbre ne tombera pas. Cet endroit est très étroit, il n'y a pas de place pour deux : c’est soit mon ego, soit le Christ.</w:t>
      </w:r>
    </w:p>
    <w:p w14:paraId="41F1E94D"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Peut-être en revenant à moi, suis-je prêt, à ce stade, à reconnaître la vérité, à savoir que jusqu’à présent j'ai vécu « pour moi-même » et que je suis moi aussi impliqué dans ce mystère de l'impiété. Le Saint-Esprit m'a </w:t>
      </w:r>
      <w:r w:rsidRPr="002770AE">
        <w:rPr>
          <w:rFonts w:ascii="Cambria" w:hAnsi="Cambria" w:cs="Times New Roman"/>
          <w:i/>
          <w:sz w:val="24"/>
          <w:szCs w:val="24"/>
        </w:rPr>
        <w:t xml:space="preserve">« convaincu de </w:t>
      </w:r>
      <w:proofErr w:type="gramStart"/>
      <w:r w:rsidRPr="002770AE">
        <w:rPr>
          <w:rFonts w:ascii="Cambria" w:hAnsi="Cambria" w:cs="Times New Roman"/>
          <w:i/>
          <w:sz w:val="24"/>
          <w:szCs w:val="24"/>
        </w:rPr>
        <w:t>péché</w:t>
      </w:r>
      <w:proofErr w:type="gramEnd"/>
      <w:r w:rsidRPr="002770AE">
        <w:rPr>
          <w:rFonts w:ascii="Cambria" w:hAnsi="Cambria" w:cs="Times New Roman"/>
          <w:i/>
          <w:sz w:val="24"/>
          <w:szCs w:val="24"/>
        </w:rPr>
        <w:t> »</w:t>
      </w:r>
      <w:r w:rsidRPr="002770AE">
        <w:rPr>
          <w:rFonts w:ascii="Cambria" w:hAnsi="Cambria" w:cs="Times New Roman"/>
          <w:sz w:val="24"/>
          <w:szCs w:val="24"/>
        </w:rPr>
        <w:t>. Commence pour moi alors le miracle toujours renouvelé de la conversion. Si le péché, comme Augustin nous l’a expliqué, a consisté en un repli sur soi, la conversion la plus radicale consiste à se « rectifier » et à se retourner vers Dieu. Cela ne pourra se faire pendant une prédication ni pendant le Carême ; mais nous pouvons au moins prendre la décision sérieuse de le faire, et c'est déjà en quelque sorte, pour Dieu, comme si c’était fait.</w:t>
      </w:r>
    </w:p>
    <w:p w14:paraId="78900643"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Si je me range de toutes mes forces du côté de Dieu, contre mon « moi », je deviens son allié ; nous sommes deux pour lutter contre le même ennemi et la victoire nous est assurée. Notre moi, comme un poisson sorti de son eau, peut continuer de frétiller et de se tortiller pendant un moment, mais il est destiné à mourir. Ce n'est pas cependant une véritable mort, mais une naissance. </w:t>
      </w:r>
      <w:r w:rsidRPr="002770AE">
        <w:rPr>
          <w:rFonts w:ascii="Cambria" w:hAnsi="Cambria" w:cs="Times New Roman"/>
          <w:i/>
          <w:sz w:val="24"/>
          <w:szCs w:val="24"/>
        </w:rPr>
        <w:t>« Celui qui veut sauver sa vie la perdra, mais qui perd sa vie à cause de moi la gardera</w:t>
      </w:r>
      <w:r w:rsidRPr="002770AE">
        <w:rPr>
          <w:rStyle w:val="Rimandonotaapidipagina"/>
          <w:rFonts w:ascii="Cambria" w:hAnsi="Cambria" w:cs="Times New Roman"/>
          <w:i/>
          <w:sz w:val="24"/>
          <w:szCs w:val="24"/>
        </w:rPr>
        <w:footnoteReference w:id="57"/>
      </w:r>
      <w:r w:rsidRPr="002770AE">
        <w:rPr>
          <w:rFonts w:ascii="Cambria" w:hAnsi="Cambria" w:cs="Times New Roman"/>
          <w:i/>
          <w:sz w:val="24"/>
          <w:szCs w:val="24"/>
        </w:rPr>
        <w:t>. »</w:t>
      </w:r>
      <w:r w:rsidRPr="002770AE">
        <w:rPr>
          <w:rFonts w:ascii="Cambria" w:hAnsi="Cambria" w:cs="Times New Roman"/>
          <w:sz w:val="24"/>
          <w:szCs w:val="24"/>
        </w:rPr>
        <w:t xml:space="preserve"> Dans la mesure où le vieil homme meurt, naît en nous « l'homme nouveau, créé, selon Dieu, dans la justice et la sainteté</w:t>
      </w:r>
      <w:r w:rsidRPr="002770AE">
        <w:rPr>
          <w:rStyle w:val="Rimandonotaapidipagina"/>
          <w:rFonts w:ascii="Cambria" w:hAnsi="Cambria" w:cs="Times New Roman"/>
          <w:sz w:val="24"/>
          <w:szCs w:val="24"/>
        </w:rPr>
        <w:footnoteReference w:id="58"/>
      </w:r>
      <w:r w:rsidRPr="002770AE">
        <w:rPr>
          <w:rFonts w:ascii="Cambria" w:hAnsi="Cambria" w:cs="Times New Roman"/>
          <w:sz w:val="24"/>
          <w:szCs w:val="24"/>
        </w:rPr>
        <w:t>. L'homme ou la femme que nous tous secrètement aspirons à être.</w:t>
      </w:r>
    </w:p>
    <w:p w14:paraId="484D29A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Que Dieu nous accorde de progresser dans la véritable entreprise de notre vie qu’est notre conversion.</w:t>
      </w:r>
    </w:p>
    <w:p w14:paraId="5342F7E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____________________________________________________________________</w:t>
      </w:r>
    </w:p>
    <w:p w14:paraId="4B2D40C5"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Traduit de l’Italien par Cathy Brenti, Communauté des Béatitudes.</w:t>
      </w:r>
    </w:p>
    <w:p w14:paraId="625413A2" w14:textId="64208C84" w:rsidR="002D595E" w:rsidRPr="002770AE" w:rsidRDefault="002D595E" w:rsidP="00DA653F">
      <w:pPr>
        <w:jc w:val="both"/>
        <w:rPr>
          <w:rFonts w:ascii="Cambria" w:hAnsi="Cambria" w:cs="Times New Roman"/>
          <w:sz w:val="24"/>
          <w:szCs w:val="24"/>
        </w:rPr>
      </w:pPr>
      <w:r w:rsidRPr="002770AE">
        <w:rPr>
          <w:rFonts w:ascii="Cambria" w:hAnsi="Cambria" w:cs="Times New Roman"/>
          <w:sz w:val="24"/>
          <w:szCs w:val="24"/>
        </w:rPr>
        <w:br w:type="page"/>
      </w:r>
    </w:p>
    <w:p w14:paraId="4FEB0C47" w14:textId="77777777" w:rsidR="002D595E" w:rsidRPr="002770AE" w:rsidRDefault="002D595E" w:rsidP="002D595E">
      <w:pPr>
        <w:pStyle w:val="Titolo1"/>
        <w:spacing w:line="240" w:lineRule="auto"/>
        <w:jc w:val="center"/>
        <w:rPr>
          <w:rFonts w:ascii="Cambria" w:hAnsi="Cambria" w:cs="Times New Roman"/>
          <w:color w:val="auto"/>
          <w:sz w:val="24"/>
          <w:szCs w:val="24"/>
        </w:rPr>
      </w:pPr>
      <w:r w:rsidRPr="002770AE">
        <w:rPr>
          <w:rFonts w:ascii="Cambria" w:hAnsi="Cambria" w:cs="Times New Roman"/>
          <w:color w:val="auto"/>
          <w:sz w:val="24"/>
          <w:szCs w:val="24"/>
        </w:rPr>
        <w:lastRenderedPageBreak/>
        <w:t>P. Raniero Cantalamessa, OFMCap</w:t>
      </w:r>
    </w:p>
    <w:p w14:paraId="0742EA0C" w14:textId="77777777" w:rsidR="002D595E" w:rsidRPr="002770AE" w:rsidRDefault="002D595E" w:rsidP="002D595E">
      <w:pPr>
        <w:pStyle w:val="Titolo1"/>
        <w:spacing w:line="240" w:lineRule="auto"/>
        <w:jc w:val="center"/>
        <w:rPr>
          <w:rFonts w:ascii="Cambria" w:hAnsi="Cambria" w:cs="Times New Roman"/>
          <w:color w:val="auto"/>
          <w:sz w:val="24"/>
          <w:szCs w:val="24"/>
        </w:rPr>
      </w:pPr>
      <w:r w:rsidRPr="002770AE">
        <w:rPr>
          <w:rFonts w:ascii="Cambria" w:hAnsi="Cambria" w:cs="Times New Roman"/>
          <w:color w:val="auto"/>
          <w:sz w:val="24"/>
          <w:szCs w:val="24"/>
        </w:rPr>
        <w:t>« C'EST LE SEIGNEUR TON DIEU QUE TU ADORERAS »</w:t>
      </w:r>
    </w:p>
    <w:p w14:paraId="2D197134" w14:textId="77777777" w:rsidR="002D595E" w:rsidRPr="002770AE" w:rsidRDefault="002D595E" w:rsidP="002D595E">
      <w:pPr>
        <w:pStyle w:val="Titolo1"/>
        <w:spacing w:line="240" w:lineRule="auto"/>
        <w:jc w:val="center"/>
        <w:rPr>
          <w:rFonts w:ascii="Cambria" w:hAnsi="Cambria" w:cs="Times New Roman"/>
          <w:color w:val="auto"/>
          <w:sz w:val="24"/>
          <w:szCs w:val="24"/>
        </w:rPr>
      </w:pPr>
      <w:r w:rsidRPr="002770AE">
        <w:rPr>
          <w:rFonts w:ascii="Cambria" w:hAnsi="Cambria" w:cs="Times New Roman"/>
          <w:color w:val="auto"/>
          <w:sz w:val="24"/>
          <w:szCs w:val="24"/>
        </w:rPr>
        <w:t>Quatrième prédication, Carême 2019</w:t>
      </w:r>
    </w:p>
    <w:p w14:paraId="44189D20" w14:textId="77777777" w:rsidR="002D595E" w:rsidRPr="002770AE" w:rsidRDefault="002D595E" w:rsidP="002D595E">
      <w:pPr>
        <w:spacing w:line="240" w:lineRule="auto"/>
        <w:rPr>
          <w:rFonts w:ascii="Cambria" w:hAnsi="Cambria" w:cs="Times New Roman"/>
          <w:sz w:val="24"/>
          <w:szCs w:val="24"/>
        </w:rPr>
      </w:pPr>
    </w:p>
    <w:p w14:paraId="7F50A82B"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Cette année marque le huitième centenaire de la rencontre de François d'Assise avec le sultan d'Égypte Malik al-Kâmil en 1219. Je le rappelle ici pour un détail qui touche au thème de nos méditations sur le Dieu vivant. De retour de son voyage en Orient, saint François écrit une lettre « Aux custodes des peuples ». Il y disait notamment :</w:t>
      </w:r>
    </w:p>
    <w:p w14:paraId="545067C4" w14:textId="77777777" w:rsidR="002D595E" w:rsidRPr="002770AE" w:rsidRDefault="002D595E" w:rsidP="002D595E">
      <w:pPr>
        <w:spacing w:line="240" w:lineRule="auto"/>
        <w:ind w:left="708"/>
        <w:jc w:val="both"/>
        <w:rPr>
          <w:rFonts w:ascii="Cambria" w:hAnsi="Cambria" w:cs="Times New Roman"/>
          <w:sz w:val="24"/>
          <w:szCs w:val="24"/>
        </w:rPr>
      </w:pPr>
      <w:r w:rsidRPr="002770AE">
        <w:rPr>
          <w:rFonts w:ascii="Cambria" w:hAnsi="Cambria" w:cs="Times New Roman"/>
          <w:sz w:val="24"/>
          <w:szCs w:val="24"/>
        </w:rPr>
        <w:t>« À l’intention du peuple qui vous est confié, rendez au Seigneur ce témoignage de vénération : chaque soir faites proclamer par un crieur public, ou avertissez par quelque autre signal que tout le peuple ait à rendre louange et grâces au Seigneur Dieu tout puissant. Si vous ne faites pas tout cela, sachez que vous devrez rendre compte au jour du Jugement devant le Seigneur votre Dieu Jésus-Christ. »</w:t>
      </w:r>
    </w:p>
    <w:p w14:paraId="2BA9A4A5"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Il est largement admis que le saint a été inspiré pour cette exhortation par ce qu’il avait observé lors de son voyage en Orient, où il avait entendu l’appel à la prière du soir que lancent les muezzins du haut des minarets. Un bel exemple non seulement de dialogue entre les différentes religions, mais aussi d'enrichissement mutuel. Une missionnaire qui a travaillé pendant de nombreuses années dans un pays africain écrivait ces mots : « Nous sommes appelés à répondre à un besoin fondamental des hommes, au besoin profond de Dieu, à la soif d'Absolu, d'enseigner le chemin qui conduit vers Dieu, d'apprendre à prier. Voilà pourquoi, dans ce pays, les musulmans font tant de prosélytes : ils enseignent immédiatement et simplement, à adorer Dieu ».</w:t>
      </w:r>
    </w:p>
    <w:p w14:paraId="261E0AA3"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Nous, chrétiens, avons une image différente de Dieu - un Dieu qui est amour infini, avant même d’être puissance infinie - mais cela ne doit pas nous faire oublier le devoir primordial de l'adoration. A la provocation de la Samaritaine : </w:t>
      </w:r>
      <w:r w:rsidRPr="002770AE">
        <w:rPr>
          <w:rFonts w:ascii="Cambria" w:hAnsi="Cambria" w:cs="Times New Roman"/>
          <w:i/>
          <w:sz w:val="24"/>
          <w:szCs w:val="24"/>
        </w:rPr>
        <w:t>« Nos pères ont adoré sur la montagne qui est là, et vous, les Juifs, vous dites que le lieu où il faut adorer est à Jérusalem »,</w:t>
      </w:r>
      <w:r w:rsidRPr="002770AE">
        <w:rPr>
          <w:rFonts w:ascii="Cambria" w:hAnsi="Cambria" w:cs="Times New Roman"/>
          <w:sz w:val="24"/>
          <w:szCs w:val="24"/>
        </w:rPr>
        <w:t xml:space="preserve"> Jésus répond avec des mots qui sont la </w:t>
      </w:r>
      <w:r w:rsidRPr="002770AE">
        <w:rPr>
          <w:rFonts w:ascii="Cambria" w:hAnsi="Cambria" w:cs="Times New Roman"/>
          <w:i/>
          <w:sz w:val="24"/>
          <w:szCs w:val="24"/>
        </w:rPr>
        <w:t>magna carta</w:t>
      </w:r>
      <w:r w:rsidRPr="002770AE">
        <w:rPr>
          <w:rFonts w:ascii="Cambria" w:hAnsi="Cambria" w:cs="Times New Roman"/>
          <w:sz w:val="24"/>
          <w:szCs w:val="24"/>
        </w:rPr>
        <w:t xml:space="preserve"> de l’adoration chrétienne :</w:t>
      </w:r>
    </w:p>
    <w:p w14:paraId="698AC7A2" w14:textId="77777777" w:rsidR="002D595E" w:rsidRPr="002770AE" w:rsidRDefault="002D595E" w:rsidP="002D595E">
      <w:pPr>
        <w:spacing w:line="240" w:lineRule="auto"/>
        <w:ind w:left="708"/>
        <w:jc w:val="both"/>
        <w:rPr>
          <w:rFonts w:ascii="Cambria" w:hAnsi="Cambria" w:cs="Times New Roman"/>
          <w:i/>
          <w:sz w:val="24"/>
          <w:szCs w:val="24"/>
        </w:rPr>
      </w:pPr>
      <w:r w:rsidRPr="002770AE">
        <w:rPr>
          <w:rFonts w:ascii="Cambria" w:hAnsi="Cambria" w:cs="Times New Roman"/>
          <w:i/>
          <w:sz w:val="24"/>
          <w:szCs w:val="24"/>
        </w:rPr>
        <w:t>«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w:t>
      </w:r>
      <w:r w:rsidRPr="002770AE">
        <w:rPr>
          <w:rStyle w:val="Rimandonotaapidipagina"/>
          <w:rFonts w:ascii="Cambria" w:hAnsi="Cambria" w:cs="Times New Roman"/>
          <w:i/>
          <w:sz w:val="24"/>
          <w:szCs w:val="24"/>
        </w:rPr>
        <w:footnoteReference w:id="59"/>
      </w:r>
      <w:r w:rsidRPr="002770AE">
        <w:rPr>
          <w:rFonts w:ascii="Cambria" w:hAnsi="Cambria" w:cs="Times New Roman"/>
          <w:i/>
          <w:sz w:val="24"/>
          <w:szCs w:val="24"/>
        </w:rPr>
        <w:t xml:space="preserve">. » </w:t>
      </w:r>
    </w:p>
    <w:p w14:paraId="0C198971"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C'est le Nouveau Testament qui a élevé le mot adoration à cette dignité qu'il n'avait pas auparavant. Dans l'Ancien Testament, outre Dieu, l'adoration s’adresse parfois à un ange</w:t>
      </w:r>
      <w:r w:rsidRPr="002770AE">
        <w:rPr>
          <w:rStyle w:val="Rimandonotaapidipagina"/>
          <w:rFonts w:ascii="Cambria" w:hAnsi="Cambria" w:cs="Times New Roman"/>
          <w:sz w:val="24"/>
          <w:szCs w:val="24"/>
        </w:rPr>
        <w:footnoteReference w:id="60"/>
      </w:r>
      <w:r w:rsidRPr="002770AE">
        <w:rPr>
          <w:rFonts w:ascii="Cambria" w:hAnsi="Cambria" w:cs="Times New Roman"/>
          <w:sz w:val="24"/>
          <w:szCs w:val="24"/>
        </w:rPr>
        <w:t xml:space="preserve"> ou au roi</w:t>
      </w:r>
      <w:r w:rsidRPr="002770AE">
        <w:rPr>
          <w:rStyle w:val="Rimandonotaapidipagina"/>
          <w:rFonts w:ascii="Cambria" w:hAnsi="Cambria" w:cs="Times New Roman"/>
          <w:sz w:val="24"/>
          <w:szCs w:val="24"/>
        </w:rPr>
        <w:footnoteReference w:id="61"/>
      </w:r>
      <w:r w:rsidRPr="002770AE">
        <w:rPr>
          <w:rFonts w:ascii="Cambria" w:hAnsi="Cambria" w:cs="Times New Roman"/>
          <w:sz w:val="24"/>
          <w:szCs w:val="24"/>
        </w:rPr>
        <w:t xml:space="preserve"> ; au contraire, dans le Nouveau Testament, chaque fois que l'on tente d'adorer quelqu'un d'autre que Dieu et la personne du Christ, fût-ce un ange, la réaction immédiate est : « Ne le faites pas ! On ne doit adorer que Dieu seul</w:t>
      </w:r>
      <w:r w:rsidRPr="002770AE">
        <w:rPr>
          <w:rStyle w:val="Rimandonotaapidipagina"/>
          <w:rFonts w:ascii="Cambria" w:hAnsi="Cambria" w:cs="Times New Roman"/>
          <w:sz w:val="24"/>
          <w:szCs w:val="24"/>
        </w:rPr>
        <w:footnoteReference w:id="62"/>
      </w:r>
      <w:r w:rsidRPr="002770AE">
        <w:rPr>
          <w:rFonts w:ascii="Cambria" w:hAnsi="Cambria" w:cs="Times New Roman"/>
          <w:sz w:val="24"/>
          <w:szCs w:val="24"/>
        </w:rPr>
        <w:t xml:space="preserve"> ». Presque comme si nous courions, dans le cas contraire, un danger mortel. C’est ce que Jésus, dans le désert, </w:t>
      </w:r>
      <w:r w:rsidRPr="002770AE">
        <w:rPr>
          <w:rFonts w:ascii="Cambria" w:hAnsi="Cambria" w:cs="Times New Roman"/>
          <w:sz w:val="24"/>
          <w:szCs w:val="24"/>
        </w:rPr>
        <w:lastRenderedPageBreak/>
        <w:t xml:space="preserve">rappelle d’un ton péremptoire au tentateur qui lui a demandé de l’adorer : </w:t>
      </w:r>
      <w:r w:rsidRPr="002770AE">
        <w:rPr>
          <w:rFonts w:ascii="Cambria" w:hAnsi="Cambria" w:cs="Times New Roman"/>
          <w:i/>
          <w:sz w:val="24"/>
          <w:szCs w:val="24"/>
        </w:rPr>
        <w:t>« Il est écrit : C'est le Seigneur ton Dieu que tu adoreras, à lui seul tu rendras un culte</w:t>
      </w:r>
      <w:r w:rsidRPr="002770AE">
        <w:rPr>
          <w:rStyle w:val="Rimandonotaapidipagina"/>
          <w:rFonts w:ascii="Cambria" w:hAnsi="Cambria" w:cs="Times New Roman"/>
          <w:i/>
          <w:sz w:val="24"/>
          <w:szCs w:val="24"/>
        </w:rPr>
        <w:footnoteReference w:id="63"/>
      </w:r>
      <w:r w:rsidRPr="002770AE">
        <w:rPr>
          <w:rFonts w:ascii="Cambria" w:hAnsi="Cambria" w:cs="Times New Roman"/>
          <w:i/>
          <w:sz w:val="24"/>
          <w:szCs w:val="24"/>
        </w:rPr>
        <w:t xml:space="preserve"> ».</w:t>
      </w:r>
      <w:r w:rsidRPr="002770AE">
        <w:rPr>
          <w:rFonts w:ascii="Cambria" w:hAnsi="Cambria" w:cs="Times New Roman"/>
          <w:sz w:val="24"/>
          <w:szCs w:val="24"/>
        </w:rPr>
        <w:t xml:space="preserve"> </w:t>
      </w:r>
    </w:p>
    <w:p w14:paraId="4ABA63A1"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L'Église a accueilli cet enseignement, faisant de l'adoration l'acte par excellence du culte de </w:t>
      </w:r>
      <w:r w:rsidRPr="002770AE">
        <w:rPr>
          <w:rFonts w:ascii="Cambria" w:hAnsi="Cambria" w:cs="Times New Roman"/>
          <w:i/>
          <w:sz w:val="24"/>
          <w:szCs w:val="24"/>
        </w:rPr>
        <w:t>latrie</w:t>
      </w:r>
      <w:r w:rsidRPr="002770AE">
        <w:rPr>
          <w:rFonts w:ascii="Cambria" w:hAnsi="Cambria" w:cs="Times New Roman"/>
          <w:sz w:val="24"/>
          <w:szCs w:val="24"/>
        </w:rPr>
        <w:t xml:space="preserve">, distinct de celui dit de </w:t>
      </w:r>
      <w:r w:rsidRPr="002770AE">
        <w:rPr>
          <w:rFonts w:ascii="Cambria" w:hAnsi="Cambria" w:cs="Times New Roman"/>
          <w:i/>
          <w:sz w:val="24"/>
          <w:szCs w:val="24"/>
        </w:rPr>
        <w:t>dulie</w:t>
      </w:r>
      <w:r w:rsidRPr="002770AE">
        <w:rPr>
          <w:rFonts w:ascii="Cambria" w:hAnsi="Cambria" w:cs="Times New Roman"/>
          <w:sz w:val="24"/>
          <w:szCs w:val="24"/>
        </w:rPr>
        <w:t xml:space="preserve"> réservé aux saints, et de celui dit d’</w:t>
      </w:r>
      <w:r w:rsidRPr="002770AE">
        <w:rPr>
          <w:rFonts w:ascii="Cambria" w:hAnsi="Cambria" w:cs="Times New Roman"/>
          <w:i/>
          <w:sz w:val="24"/>
          <w:szCs w:val="24"/>
        </w:rPr>
        <w:t>hyperdulie</w:t>
      </w:r>
      <w:r w:rsidRPr="002770AE">
        <w:rPr>
          <w:rFonts w:ascii="Cambria" w:hAnsi="Cambria" w:cs="Times New Roman"/>
          <w:sz w:val="24"/>
          <w:szCs w:val="24"/>
        </w:rPr>
        <w:t xml:space="preserve"> réservé à la Vierge. L'adoration est donc le seul acte religieux qui ne puisse être offert à personne d’autre, dans tout l'univers - pas même à la Sainte Vierge – qu’à Dieu. C’est là sa dignité et sa force unique.</w:t>
      </w:r>
    </w:p>
    <w:p w14:paraId="6B8CFE70"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Au début, l'adoration (</w:t>
      </w:r>
      <w:r w:rsidRPr="002770AE">
        <w:rPr>
          <w:rFonts w:ascii="Cambria" w:hAnsi="Cambria" w:cs="Times New Roman"/>
          <w:i/>
          <w:sz w:val="24"/>
          <w:szCs w:val="24"/>
        </w:rPr>
        <w:t>proskunesis</w:t>
      </w:r>
      <w:r w:rsidRPr="002770AE">
        <w:rPr>
          <w:rFonts w:ascii="Cambria" w:hAnsi="Cambria" w:cs="Times New Roman"/>
          <w:sz w:val="24"/>
          <w:szCs w:val="24"/>
        </w:rPr>
        <w:t>) indiquait le geste concret de se prosterner face contre terre devant quelqu'un, en signe de respect et de soumission. C’est dans ce sens propre que le mot est employé dans les évangiles et dans l'Apocalypse ; la seule personne devant qui on peut se prosterner sur la terre est Jésus-Christ, et dans la liturgie céleste l'Agneau immolé ou le Tout-Puissant. Ce n’est que dans le dialogue avec la Samaritaine et dans 1 Corinthiens 14, 25</w:t>
      </w:r>
      <w:r w:rsidRPr="002770AE">
        <w:rPr>
          <w:rStyle w:val="Rimandonotaapidipagina"/>
          <w:rFonts w:ascii="Cambria" w:hAnsi="Cambria" w:cs="Times New Roman"/>
          <w:sz w:val="24"/>
          <w:szCs w:val="24"/>
        </w:rPr>
        <w:footnoteReference w:id="64"/>
      </w:r>
      <w:r w:rsidRPr="002770AE">
        <w:rPr>
          <w:rFonts w:ascii="Cambria" w:hAnsi="Cambria" w:cs="Times New Roman"/>
          <w:sz w:val="24"/>
          <w:szCs w:val="24"/>
        </w:rPr>
        <w:t xml:space="preserve"> qu’il semble désormais sorti de son sens extérieur et indique une disposition intérieure de l’âme envers Dieu. Cela deviendra de plus en plus le sens ordinaire du terme et, dans ce sens, dans le Credo, nous disons de l'Esprit Saint qu’avec le Père et le Fils, il reçoit « même adoration et même gloire ».</w:t>
      </w:r>
    </w:p>
    <w:p w14:paraId="1B09FE8F"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Pour marquer l'attitude externe correspondant à l'adoration, nous préférons le geste de plier le genou, la génuflexion. Ce dernier geste aussi est réservé exclusivement à la divinité. Nous pouvons être à genoux devant l'image de la Vierge, mais nous ne faisons pas la génuflexion devant elle, comme nous le faisons devant le Saint-Sacrement ou le Crucifix.</w:t>
      </w:r>
    </w:p>
    <w:p w14:paraId="69776EC4" w14:textId="77777777" w:rsidR="002D595E" w:rsidRPr="002770AE" w:rsidRDefault="002D595E" w:rsidP="002D595E">
      <w:pPr>
        <w:spacing w:line="240" w:lineRule="auto"/>
        <w:jc w:val="both"/>
        <w:rPr>
          <w:rFonts w:ascii="Cambria" w:hAnsi="Cambria" w:cs="Times New Roman"/>
          <w:b/>
          <w:sz w:val="24"/>
          <w:szCs w:val="24"/>
        </w:rPr>
      </w:pPr>
      <w:r w:rsidRPr="002770AE">
        <w:rPr>
          <w:rFonts w:ascii="Cambria" w:hAnsi="Cambria" w:cs="Times New Roman"/>
          <w:b/>
          <w:sz w:val="24"/>
          <w:szCs w:val="24"/>
        </w:rPr>
        <w:t>Que signifie adorer</w:t>
      </w:r>
    </w:p>
    <w:p w14:paraId="25E14599"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Mais, plus que le sens et le développement du terme, nous voulons savoir en quoi consiste l’adoration et comment nous pouvons la pratiquer. L'adoration peut être préparée par une longue réflexion, mais se termine par une intuition et, comme toute intuition, elle ne dure pas longtemps. C'est comme un éclair de lumière dans la nuit. Mais d'une lumière spéciale : pas tant la lumière de la vérité que la lumière de la réalité. C'est la perception de la grandeur, de la majesté, de la beauté et en même temps de la bonté de Dieu et de sa présence qui coupe le souffle. C’est une sorte de naufrage dans l’océan sans rivages et sans fond de la majesté de Dieu. Adorer, selon l’expression de sainte Angèle de Foligno que nous avons rappelée une fois, signifie « se recueillir en unité et s’immerger dans l’abîme infini de Dieu ».</w:t>
      </w:r>
    </w:p>
    <w:p w14:paraId="4E37C3BE"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Le silence est une expression d'adoration, plus efficace que n'importe quelle parole. Il dit en soi que la réalité dépasse de beaucoup les mots. Dans la Bible, l’ordre résonne bien haut : </w:t>
      </w:r>
      <w:r w:rsidRPr="002770AE">
        <w:rPr>
          <w:rFonts w:ascii="Cambria" w:hAnsi="Cambria" w:cs="Times New Roman"/>
          <w:i/>
          <w:sz w:val="24"/>
          <w:szCs w:val="24"/>
        </w:rPr>
        <w:t>« Silence devant lui, terre entière</w:t>
      </w:r>
      <w:r w:rsidRPr="002770AE">
        <w:rPr>
          <w:rStyle w:val="Rimandonotaapidipagina"/>
          <w:rFonts w:ascii="Cambria" w:hAnsi="Cambria" w:cs="Times New Roman"/>
          <w:i/>
          <w:sz w:val="24"/>
          <w:szCs w:val="24"/>
        </w:rPr>
        <w:footnoteReference w:id="65"/>
      </w:r>
      <w:r w:rsidRPr="002770AE">
        <w:rPr>
          <w:rFonts w:ascii="Cambria" w:hAnsi="Cambria" w:cs="Times New Roman"/>
          <w:i/>
          <w:sz w:val="24"/>
          <w:szCs w:val="24"/>
        </w:rPr>
        <w:t xml:space="preserve"> ! »</w:t>
      </w:r>
      <w:r w:rsidRPr="002770AE">
        <w:rPr>
          <w:rFonts w:ascii="Cambria" w:hAnsi="Cambria" w:cs="Times New Roman"/>
          <w:sz w:val="24"/>
          <w:szCs w:val="24"/>
        </w:rPr>
        <w:t xml:space="preserve"> et : </w:t>
      </w:r>
      <w:r w:rsidRPr="002770AE">
        <w:rPr>
          <w:rFonts w:ascii="Cambria" w:hAnsi="Cambria" w:cs="Times New Roman"/>
          <w:i/>
          <w:sz w:val="24"/>
          <w:szCs w:val="24"/>
        </w:rPr>
        <w:t>« Silence devant le Seigneur Dieu</w:t>
      </w:r>
      <w:r w:rsidRPr="002770AE">
        <w:rPr>
          <w:rStyle w:val="Rimandonotaapidipagina"/>
          <w:rFonts w:ascii="Cambria" w:hAnsi="Cambria" w:cs="Times New Roman"/>
          <w:i/>
          <w:sz w:val="24"/>
          <w:szCs w:val="24"/>
        </w:rPr>
        <w:footnoteReference w:id="66"/>
      </w:r>
      <w:r w:rsidRPr="002770AE">
        <w:rPr>
          <w:rFonts w:ascii="Cambria" w:hAnsi="Cambria" w:cs="Times New Roman"/>
          <w:i/>
          <w:sz w:val="24"/>
          <w:szCs w:val="24"/>
        </w:rPr>
        <w:t> ! »</w:t>
      </w:r>
      <w:r w:rsidRPr="002770AE">
        <w:rPr>
          <w:rFonts w:ascii="Cambria" w:hAnsi="Cambria" w:cs="Times New Roman"/>
          <w:sz w:val="24"/>
          <w:szCs w:val="24"/>
        </w:rPr>
        <w:t xml:space="preserve"> Quand « les sens sont enveloppés dans un silence immense et avec l'aide du silence, les souvenirs vieillissent », disait un Père du désert, alors, il ne reste plus qu'à adorer.</w:t>
      </w:r>
    </w:p>
    <w:p w14:paraId="4C5D1C9A"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Le geste de Job fut un geste d’adoration quand, s’étant retrouvé face à face avec le Tout-Puissant à la fin de son histoire, il s’écria : </w:t>
      </w:r>
      <w:r w:rsidRPr="002770AE">
        <w:rPr>
          <w:rFonts w:ascii="Cambria" w:hAnsi="Cambria" w:cs="Times New Roman"/>
          <w:i/>
          <w:sz w:val="24"/>
          <w:szCs w:val="24"/>
        </w:rPr>
        <w:t>« Moi qui suis si peu de chose, que pourrais-je te répliquer ? Je mets la main sur ma bouche</w:t>
      </w:r>
      <w:r w:rsidRPr="002770AE">
        <w:rPr>
          <w:rStyle w:val="Rimandonotaapidipagina"/>
          <w:rFonts w:ascii="Cambria" w:hAnsi="Cambria" w:cs="Times New Roman"/>
          <w:i/>
          <w:sz w:val="24"/>
          <w:szCs w:val="24"/>
        </w:rPr>
        <w:footnoteReference w:id="67"/>
      </w:r>
      <w:r w:rsidRPr="002770AE">
        <w:rPr>
          <w:rFonts w:ascii="Cambria" w:hAnsi="Cambria" w:cs="Times New Roman"/>
          <w:i/>
          <w:sz w:val="24"/>
          <w:szCs w:val="24"/>
        </w:rPr>
        <w:t> »</w:t>
      </w:r>
      <w:r w:rsidRPr="002770AE">
        <w:rPr>
          <w:rFonts w:ascii="Cambria" w:hAnsi="Cambria" w:cs="Times New Roman"/>
          <w:sz w:val="24"/>
          <w:szCs w:val="24"/>
        </w:rPr>
        <w:t xml:space="preserve">. En ce sens, le verset d'un psaume, repris </w:t>
      </w:r>
      <w:r w:rsidRPr="002770AE">
        <w:rPr>
          <w:rFonts w:ascii="Cambria" w:hAnsi="Cambria" w:cs="Times New Roman"/>
          <w:sz w:val="24"/>
          <w:szCs w:val="24"/>
        </w:rPr>
        <w:lastRenderedPageBreak/>
        <w:t xml:space="preserve">plus tard dans la liturgie, disait dans le texte hébreu : « Pour toi, le silence est louange », </w:t>
      </w:r>
      <w:r w:rsidRPr="002770AE">
        <w:rPr>
          <w:rFonts w:ascii="Cambria" w:hAnsi="Cambria" w:cs="Times New Roman"/>
          <w:i/>
          <w:sz w:val="24"/>
          <w:szCs w:val="24"/>
        </w:rPr>
        <w:t>Tibi silentium laus</w:t>
      </w:r>
      <w:r w:rsidRPr="002770AE">
        <w:rPr>
          <w:rStyle w:val="Rimandonotaapidipagina"/>
          <w:rFonts w:ascii="Cambria" w:hAnsi="Cambria" w:cs="Times New Roman"/>
          <w:i/>
          <w:sz w:val="24"/>
          <w:szCs w:val="24"/>
        </w:rPr>
        <w:footnoteReference w:id="68"/>
      </w:r>
      <w:r w:rsidRPr="002770AE">
        <w:rPr>
          <w:rFonts w:ascii="Cambria" w:hAnsi="Cambria" w:cs="Times New Roman"/>
          <w:sz w:val="24"/>
          <w:szCs w:val="24"/>
        </w:rPr>
        <w:t xml:space="preserve"> ! Adorer - selon l'expression merveilleuse de saint Grégoire de Nazianze - signifie élever un « hymne de silence</w:t>
      </w:r>
      <w:r w:rsidRPr="002770AE">
        <w:rPr>
          <w:rStyle w:val="Rimandonotaapidipagina"/>
          <w:rFonts w:ascii="Cambria" w:hAnsi="Cambria" w:cs="Times New Roman"/>
          <w:sz w:val="24"/>
          <w:szCs w:val="24"/>
        </w:rPr>
        <w:footnoteReference w:id="69"/>
      </w:r>
      <w:r w:rsidRPr="002770AE">
        <w:rPr>
          <w:rFonts w:ascii="Cambria" w:hAnsi="Cambria" w:cs="Times New Roman"/>
          <w:sz w:val="24"/>
          <w:szCs w:val="24"/>
        </w:rPr>
        <w:t> » à Dieu. De la même manière qu’au fur et à mesure que l’on grimpe en haute montagne, l’air se fait plus rare, au fur et à mesure que l’on se rapproche de Dieu, la parole doit se faire plus courte, jusqu’à devenir à la fin complètement muette et s’unir en silence à celui qui est l'ineffable</w:t>
      </w:r>
      <w:r w:rsidRPr="002770AE">
        <w:rPr>
          <w:rStyle w:val="Rimandonotaapidipagina"/>
          <w:rFonts w:ascii="Cambria" w:hAnsi="Cambria" w:cs="Times New Roman"/>
          <w:sz w:val="24"/>
          <w:szCs w:val="24"/>
        </w:rPr>
        <w:footnoteReference w:id="70"/>
      </w:r>
      <w:r w:rsidRPr="002770AE">
        <w:rPr>
          <w:rFonts w:ascii="Cambria" w:hAnsi="Cambria" w:cs="Times New Roman"/>
          <w:sz w:val="24"/>
          <w:szCs w:val="24"/>
        </w:rPr>
        <w:t>.</w:t>
      </w:r>
    </w:p>
    <w:p w14:paraId="2B1F0BD9" w14:textId="77777777" w:rsidR="002D595E" w:rsidRPr="002770AE" w:rsidRDefault="002D595E" w:rsidP="002D595E">
      <w:pPr>
        <w:spacing w:line="240" w:lineRule="auto"/>
        <w:jc w:val="both"/>
        <w:rPr>
          <w:rFonts w:ascii="Cambria" w:hAnsi="Cambria" w:cs="Times New Roman"/>
          <w:i/>
          <w:sz w:val="24"/>
          <w:szCs w:val="24"/>
        </w:rPr>
      </w:pPr>
      <w:r w:rsidRPr="002770AE">
        <w:rPr>
          <w:rFonts w:ascii="Cambria" w:hAnsi="Cambria" w:cs="Times New Roman"/>
          <w:sz w:val="24"/>
          <w:szCs w:val="24"/>
        </w:rPr>
        <w:t>Si l’on veut vraiment dire quelque chose pour « arrêter » l'esprit et l'empêcher de vagabonder sur d'autres objets, il convient de le faire avec le mot plus court qui existe : Amen, Oui. En fait, adorer, c’est consentir. C'est laisser Dieu être Dieu. C'est dire oui à Dieu comme Dieu et à soi-même comme créature de Dieu. En ce sens, Jésus est défini dans l'Apocalypse comme celui qui est l'Amen, le Oui fait personne</w:t>
      </w:r>
      <w:r w:rsidRPr="002770AE">
        <w:rPr>
          <w:rStyle w:val="Rimandonotaapidipagina"/>
          <w:rFonts w:ascii="Cambria" w:hAnsi="Cambria" w:cs="Times New Roman"/>
          <w:sz w:val="24"/>
          <w:szCs w:val="24"/>
        </w:rPr>
        <w:footnoteReference w:id="71"/>
      </w:r>
      <w:r w:rsidRPr="002770AE">
        <w:rPr>
          <w:rFonts w:ascii="Cambria" w:hAnsi="Cambria" w:cs="Times New Roman"/>
          <w:sz w:val="24"/>
          <w:szCs w:val="24"/>
        </w:rPr>
        <w:t xml:space="preserve">. Ou bien, on peut répéter sans cesse avec les séraphins : </w:t>
      </w:r>
      <w:r w:rsidRPr="002770AE">
        <w:rPr>
          <w:rFonts w:ascii="Cambria" w:hAnsi="Cambria" w:cs="Times New Roman"/>
          <w:i/>
          <w:sz w:val="24"/>
          <w:szCs w:val="24"/>
        </w:rPr>
        <w:t>« Qadosh, Qadosh, Qadosh : Saint ! Saint ! Saint ! »</w:t>
      </w:r>
    </w:p>
    <w:p w14:paraId="61165DBF"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Par conséquent, l'adoration exige que nous nous pliions et que nous nous taisions. Mais un tel acte est-il digne de l'homme ? Cela ne l'humilie-t-il pas, dérogeant à sa dignité ? </w:t>
      </w:r>
      <w:proofErr w:type="gramStart"/>
      <w:r w:rsidRPr="002770AE">
        <w:rPr>
          <w:rFonts w:ascii="Cambria" w:hAnsi="Cambria" w:cs="Times New Roman"/>
          <w:sz w:val="24"/>
          <w:szCs w:val="24"/>
        </w:rPr>
        <w:t>Ou</w:t>
      </w:r>
      <w:proofErr w:type="gramEnd"/>
      <w:r w:rsidRPr="002770AE">
        <w:rPr>
          <w:rFonts w:ascii="Cambria" w:hAnsi="Cambria" w:cs="Times New Roman"/>
          <w:sz w:val="24"/>
          <w:szCs w:val="24"/>
        </w:rPr>
        <w:t xml:space="preserve"> plutôt, est-ce vraiment digne de Dieu ? Quel est ce Dieu qui a besoin que ses créatures se prosternent à terre devant lui et se taisent ? Peut-être Dieu est-il comme l'un de ces souverains orientaux qui ont inventé l'adoration envers eux ? Inutile de le nier, l'adoration entraîne aussi pour les créatures une forme d'humiliation radicale, le fait de se faire petit, de se rendre et de se soumettre. L'adoration comporte toujours une dimension de sacrifice, le fait d’immoler quelque chose. C’est justement cela qui atteste que Dieu est Dieu et que rien ni personne n'a le droit d'exister devant lui, si ce n'est par sa grâce. Dans l'adoration on s’immole et on se sacrifie, on sacrifie sa gloire, son autosuffisance. Mais cette gloire est une gloire fausse et inconsistante, et c'est une libération pour l'homme que de s'en débarrasser.</w:t>
      </w:r>
    </w:p>
    <w:p w14:paraId="32174107"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En adorant, on « libère la vérité qui était prisonnière de l'injustice »</w:t>
      </w:r>
      <w:r w:rsidRPr="002770AE">
        <w:rPr>
          <w:rStyle w:val="Rimandonotaapidipagina"/>
          <w:rFonts w:ascii="Cambria" w:hAnsi="Cambria" w:cs="Times New Roman"/>
          <w:sz w:val="24"/>
          <w:szCs w:val="24"/>
        </w:rPr>
        <w:footnoteReference w:id="72"/>
      </w:r>
      <w:r w:rsidRPr="002770AE">
        <w:rPr>
          <w:rFonts w:ascii="Cambria" w:hAnsi="Cambria" w:cs="Times New Roman"/>
          <w:sz w:val="24"/>
          <w:szCs w:val="24"/>
        </w:rPr>
        <w:t>. On devient « authentique » au sens le plus profond du terme. Dans l'adoration, on anticipe déjà le retour de toutes choses à Dieu, on s'abandonne au sens et au flux de l'être. Comme l'eau trouve sa paix en coulant vers la mer et l'oiseau sa joie en suivant le cours du vent, ainsi l'adorateur quand il adore. Adorer Dieu n'est donc pas tant un devoir, une obligation qu'un privilège, voire un besoin. L'homme a besoin de quelque chose de majestueux à aimer et à adorer ! Il est fait pour ça.</w:t>
      </w:r>
    </w:p>
    <w:p w14:paraId="41267ED0"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Ce n'est donc pas Dieu qui a besoin d'être adoré, mais l'homme qui a besoin d’adorer. Une préface de la messe dit : « Tu n’as pas besoin de notre louange, et pourtant c’est toi qui nous inspires de te rendre grâce. Nos chants n’ajoutent rien à ce que tu es, mais ils nous rapprochent de toi, par le Christ, notre Seigneur</w:t>
      </w:r>
      <w:r w:rsidRPr="002770AE">
        <w:rPr>
          <w:rStyle w:val="Rimandonotaapidipagina"/>
          <w:rFonts w:ascii="Cambria" w:hAnsi="Cambria" w:cs="Times New Roman"/>
          <w:sz w:val="24"/>
          <w:szCs w:val="24"/>
        </w:rPr>
        <w:footnoteReference w:id="73"/>
      </w:r>
      <w:r w:rsidRPr="002770AE">
        <w:rPr>
          <w:rFonts w:ascii="Cambria" w:hAnsi="Cambria" w:cs="Times New Roman"/>
          <w:sz w:val="24"/>
          <w:szCs w:val="24"/>
        </w:rPr>
        <w:t>. » F. Nietzsche s’est complètement égaré lorsqu'il a défini le Dieu de la Bible comme « cet oriental avide d’honneurs, là-haut dans le ciel</w:t>
      </w:r>
      <w:r w:rsidRPr="002770AE">
        <w:rPr>
          <w:rStyle w:val="Rimandonotaapidipagina"/>
          <w:rFonts w:ascii="Cambria" w:hAnsi="Cambria" w:cs="Times New Roman"/>
          <w:sz w:val="24"/>
          <w:szCs w:val="24"/>
        </w:rPr>
        <w:footnoteReference w:id="74"/>
      </w:r>
      <w:r w:rsidRPr="002770AE">
        <w:rPr>
          <w:rFonts w:ascii="Cambria" w:hAnsi="Cambria" w:cs="Times New Roman"/>
          <w:sz w:val="24"/>
          <w:szCs w:val="24"/>
        </w:rPr>
        <w:t> ».</w:t>
      </w:r>
    </w:p>
    <w:p w14:paraId="7CDBC029"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Cependant, l'adoration doit être libre. Ce qui fait que l’adoration est digne de Dieu et en même temps digne de l’homme, c’est la liberté, au sens où on l'entend, non seulement </w:t>
      </w:r>
      <w:r w:rsidRPr="002770AE">
        <w:rPr>
          <w:rFonts w:ascii="Cambria" w:hAnsi="Cambria" w:cs="Times New Roman"/>
          <w:sz w:val="24"/>
          <w:szCs w:val="24"/>
        </w:rPr>
        <w:lastRenderedPageBreak/>
        <w:t>négativement comme absence de contrainte, mais aussi positivement comme un élan joyeux, un don spontané de la créature qui exprime ainsi sa joie de ne pas être Dieu lui-même, pour avoir un Dieu au-dessus d’elle à adorer, admirer, célébrer.</w:t>
      </w:r>
    </w:p>
    <w:p w14:paraId="1567D37E" w14:textId="77777777" w:rsidR="002D595E" w:rsidRPr="002770AE" w:rsidRDefault="002D595E" w:rsidP="002D595E">
      <w:pPr>
        <w:spacing w:line="240" w:lineRule="auto"/>
        <w:jc w:val="both"/>
        <w:rPr>
          <w:rFonts w:ascii="Cambria" w:hAnsi="Cambria" w:cs="Times New Roman"/>
          <w:b/>
          <w:sz w:val="24"/>
          <w:szCs w:val="24"/>
        </w:rPr>
      </w:pPr>
      <w:r w:rsidRPr="002770AE">
        <w:rPr>
          <w:rFonts w:ascii="Cambria" w:hAnsi="Cambria" w:cs="Times New Roman"/>
          <w:b/>
          <w:sz w:val="24"/>
          <w:szCs w:val="24"/>
        </w:rPr>
        <w:t>L’adoration eucharistique</w:t>
      </w:r>
    </w:p>
    <w:p w14:paraId="4B294025"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L’Église catholique connaît une forme particulière d’adoration qui est l’adoration eucharistique. Tout grand courant spirituel au sein du christianisme a eu son charisme particulier qui constitue sa contribution particulière à la richesse de toute l'Église. Pour les protestants, c'est le culte de la Parole de Dieu ; pour les orthodoxes, le culte des icônes ; pour l'Église catholique, c'est le culte eucharistique. À travers chacune de ces trois voies, on réalise le même objectif fondamental, à savoir la contemplation du Christ et de son mystère.</w:t>
      </w:r>
    </w:p>
    <w:p w14:paraId="088EAE33"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Le culte et l'adoration de l'Eucharistie en dehors de la messe </w:t>
      </w:r>
      <w:proofErr w:type="gramStart"/>
      <w:r w:rsidRPr="002770AE">
        <w:rPr>
          <w:rFonts w:ascii="Cambria" w:hAnsi="Cambria" w:cs="Times New Roman"/>
          <w:sz w:val="24"/>
          <w:szCs w:val="24"/>
        </w:rPr>
        <w:t>est</w:t>
      </w:r>
      <w:proofErr w:type="gramEnd"/>
      <w:r w:rsidRPr="002770AE">
        <w:rPr>
          <w:rFonts w:ascii="Cambria" w:hAnsi="Cambria" w:cs="Times New Roman"/>
          <w:sz w:val="24"/>
          <w:szCs w:val="24"/>
        </w:rPr>
        <w:t xml:space="preserve"> un fruit relativement récent dans la piété chrétienne. Il a commencé à se développer, en Occident, à partir du XI</w:t>
      </w:r>
      <w:r w:rsidRPr="002770AE">
        <w:rPr>
          <w:rFonts w:ascii="Cambria" w:hAnsi="Cambria" w:cs="Times New Roman"/>
          <w:sz w:val="24"/>
          <w:szCs w:val="24"/>
          <w:vertAlign w:val="superscript"/>
        </w:rPr>
        <w:t>e</w:t>
      </w:r>
      <w:r w:rsidRPr="002770AE">
        <w:rPr>
          <w:rFonts w:ascii="Cambria" w:hAnsi="Cambria" w:cs="Times New Roman"/>
          <w:sz w:val="24"/>
          <w:szCs w:val="24"/>
        </w:rPr>
        <w:t xml:space="preserve"> siècle, en réaction à l'hérésie de Bérenger de Tours, qui niait la présence « réelle » et n'admettait qu'une présence symbolique de Jésus dans l'Eucharistie. A partir de cette date, cependant, il n’y a plus eu, si l’on peut dire, de saint dans la vie duquel on ne remarque l’influence décisive de la piété eucharistique. Elle a été la source d'immenses énergies spirituelles, une sorte de foyer toujours allumé au milieu de la maison de Dieu, auquel tous les grands fils de l'Église se sont réchauffés. Des générations et des générations de fidèles catholiques ont ressenti le frisson de la présence de Dieu en chantant l'hymne </w:t>
      </w:r>
      <w:r w:rsidRPr="002770AE">
        <w:rPr>
          <w:rFonts w:ascii="Cambria" w:hAnsi="Cambria" w:cs="Times New Roman"/>
          <w:i/>
          <w:sz w:val="24"/>
          <w:szCs w:val="24"/>
        </w:rPr>
        <w:t>Adoro te devote</w:t>
      </w:r>
      <w:r w:rsidRPr="002770AE">
        <w:rPr>
          <w:rFonts w:ascii="Cambria" w:hAnsi="Cambria" w:cs="Times New Roman"/>
          <w:sz w:val="24"/>
          <w:szCs w:val="24"/>
        </w:rPr>
        <w:t xml:space="preserve"> devant le Saint-Sacrement exposé.</w:t>
      </w:r>
    </w:p>
    <w:p w14:paraId="64BD9D70"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Ce que je vais dire à propos de l'adoration et de la contemplation eucharistique s'applique presque autant à la contemplation de l'icône du Christ. La différence est que dans le premier cas il y a une présence réelle du Christ, dans le second une présence intentionnelle. Les deux sont basés sur la certitude que le Christ ressuscité est vivant et se rend présent dans les signes sacramentels et dans la foi.</w:t>
      </w:r>
    </w:p>
    <w:p w14:paraId="594DB365"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En étant calme et silencieux devant Jésus dans le Saint-Sacrement, ou devant son icône, on perçoit ses désirs à notre égard, on dépose ses plans pour faire place à ceux du Christ, la lumière de Dieu pénètre peu à peu dans le cœur et le guérit. Il se passe quelque chose qui rappelle ce que l’on voit sur les arbres au printemps, le processus de la photosynthèse. Les feuilles vertes émergent des branches ; elles absorbent certains éléments de l'atmosphère qui, sous l'action du soleil, se « fixent » et se transforment en aliment pour la plante. Sans ces feuilles vertes, la plante ne pourrait pas porter ses fruits, elle ne contribuerait pas non plus à régénérer l'oxygène que nous respirons.</w:t>
      </w:r>
    </w:p>
    <w:p w14:paraId="14E7FE23"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Nous devons être comme ces feuilles vertes ! Elles sont comme un symbole des âmes eucharistiques et des âmes contemplatives. En contemplant le « soleil de justice » qui est le Christ, elles « fixent » cette nourriture qu’est le Saint-Esprit, au profit de tout le grand arbre qu'est l'Église. En d’autres termes, c’est ce que dit également l’apôtre Paul quand il écrit : </w:t>
      </w:r>
      <w:r w:rsidRPr="002770AE">
        <w:rPr>
          <w:rFonts w:ascii="Cambria" w:hAnsi="Cambria" w:cs="Times New Roman"/>
          <w:i/>
          <w:sz w:val="24"/>
          <w:szCs w:val="24"/>
        </w:rPr>
        <w:t>« Et nous tous qui n'avons pas de voile sur le visage, nous reflétons la gloire du Seigneur, et nous sommes transformés en son image avec une gloire de plus en plus grande, par l'action du Seigneur qui est Esprit</w:t>
      </w:r>
      <w:r w:rsidRPr="002770AE">
        <w:rPr>
          <w:rStyle w:val="Rimandonotaapidipagina"/>
          <w:rFonts w:ascii="Cambria" w:hAnsi="Cambria" w:cs="Times New Roman"/>
          <w:i/>
          <w:sz w:val="24"/>
          <w:szCs w:val="24"/>
        </w:rPr>
        <w:footnoteReference w:id="75"/>
      </w:r>
      <w:r w:rsidRPr="002770AE">
        <w:rPr>
          <w:rFonts w:ascii="Cambria" w:hAnsi="Cambria" w:cs="Times New Roman"/>
          <w:i/>
          <w:sz w:val="24"/>
          <w:szCs w:val="24"/>
        </w:rPr>
        <w:t> ».</w:t>
      </w:r>
    </w:p>
    <w:p w14:paraId="230D5364"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 Un de nos poètes, Giuseppe Ungaretti, contemplant un matin le lever du soleil au bord de la mer, a écrit un poème composé de deux très courts vers, trois mots au total : « Je </w:t>
      </w:r>
      <w:r w:rsidRPr="002770AE">
        <w:rPr>
          <w:rFonts w:ascii="Cambria" w:hAnsi="Cambria" w:cs="Times New Roman"/>
          <w:sz w:val="24"/>
          <w:szCs w:val="24"/>
        </w:rPr>
        <w:lastRenderedPageBreak/>
        <w:t>m'illumine d'immensité</w:t>
      </w:r>
      <w:r w:rsidRPr="002770AE">
        <w:rPr>
          <w:rStyle w:val="Rimandonotaapidipagina"/>
          <w:rFonts w:ascii="Cambria" w:hAnsi="Cambria" w:cs="Times New Roman"/>
          <w:sz w:val="24"/>
          <w:szCs w:val="24"/>
        </w:rPr>
        <w:footnoteReference w:id="76"/>
      </w:r>
      <w:r w:rsidRPr="002770AE">
        <w:rPr>
          <w:rFonts w:ascii="Cambria" w:hAnsi="Cambria" w:cs="Times New Roman"/>
          <w:sz w:val="24"/>
          <w:szCs w:val="24"/>
        </w:rPr>
        <w:t> ». Ce sont des mots que pourraient reprendre ceux qui adorent le Saint-Sacrement. Dieu seul sait combien de grâces cachées ont été déversées sur l'Église grâce à ces âmes adoratrices.</w:t>
      </w:r>
    </w:p>
    <w:p w14:paraId="5144F287"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L'adoration eucharistique est aussi une forme d'évangélisation, et des plus efficaces. De nombreuses paroisses et communautés qui l’ont établie dans leur programme quotidien ou hebdomadaire en font l’expérience directe. Voir des personnes qui, le soir ou la nuit, sont en adoration silencieuse devant le Saint-Sacrement dans une église éclairée a poussé de nombreux passants à entrer et, après s’être arrêtés un instant, à s'exclamer : « Dieu est ici ! » Tout comme il est écrit que cela se passait dans les premières assemblées de chrétiens</w:t>
      </w:r>
      <w:r w:rsidRPr="002770AE">
        <w:rPr>
          <w:rStyle w:val="Rimandonotaapidipagina"/>
          <w:rFonts w:ascii="Cambria" w:hAnsi="Cambria" w:cs="Times New Roman"/>
          <w:sz w:val="24"/>
          <w:szCs w:val="24"/>
        </w:rPr>
        <w:footnoteReference w:id="77"/>
      </w:r>
      <w:r w:rsidRPr="002770AE">
        <w:rPr>
          <w:rFonts w:ascii="Cambria" w:hAnsi="Cambria" w:cs="Times New Roman"/>
          <w:sz w:val="24"/>
          <w:szCs w:val="24"/>
        </w:rPr>
        <w:t>.</w:t>
      </w:r>
    </w:p>
    <w:p w14:paraId="5D18FEA8" w14:textId="77777777" w:rsidR="002D595E" w:rsidRPr="002770AE" w:rsidRDefault="002D595E" w:rsidP="002D595E">
      <w:pPr>
        <w:jc w:val="both"/>
        <w:rPr>
          <w:rFonts w:ascii="Cambria" w:hAnsi="Cambria" w:cs="Times New Roman"/>
          <w:sz w:val="24"/>
          <w:szCs w:val="24"/>
        </w:rPr>
      </w:pPr>
      <w:r w:rsidRPr="002770AE">
        <w:rPr>
          <w:rFonts w:ascii="Cambria" w:hAnsi="Cambria"/>
        </w:rPr>
        <w:t xml:space="preserve">La contemplation chrétienne n'est jamais à sens unique. Elle ne consiste pas – comme on dit - à se regarder le nombril, à la recherche de son moi profond. Elle consiste toujours en deux regards qui se </w:t>
      </w:r>
      <w:r w:rsidRPr="002770AE">
        <w:rPr>
          <w:rFonts w:ascii="Cambria" w:hAnsi="Cambria" w:cs="Times New Roman"/>
          <w:sz w:val="24"/>
          <w:szCs w:val="24"/>
        </w:rPr>
        <w:t>croisent. Ce paysan de la paroisse d'Ars pratiquait donc une excellente contemplation eucharistique, lui qui, interrogé par le Saint Curé sur ce qu'il faisait ainsi tout le temps à l’église, répondit : « Monsieur le curé, je ne lui dis rien, je l'avise et il m'avise." Je le regarde et il me regarde.</w:t>
      </w:r>
    </w:p>
    <w:p w14:paraId="22EE562A"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Si parfois notre regard baisse et s’évanouit, celui de Dieu, lui, ne s’évanouit jamais. La contemplation eucharistique se réduit parfois à tenir simplement compagnie à Jésus, à se placer sous son regard, en lui donnant aussi la joie de nous contempler, nous qui, bien que créatures de rien du tout et pécheurs, sommes cependant le fruit de sa Passion, ceux pour qui il a donné sa vie. Nous accueillons l’invitation que Jésus a adressée à ses disciples à Gethsémani : </w:t>
      </w:r>
      <w:r w:rsidRPr="002770AE">
        <w:rPr>
          <w:rFonts w:ascii="Cambria" w:hAnsi="Cambria" w:cs="Times New Roman"/>
          <w:i/>
          <w:sz w:val="24"/>
          <w:szCs w:val="24"/>
        </w:rPr>
        <w:t>« Restez ici et veillez avec moi</w:t>
      </w:r>
      <w:r w:rsidRPr="002770AE">
        <w:rPr>
          <w:rStyle w:val="Rimandonotaapidipagina"/>
          <w:rFonts w:ascii="Cambria" w:hAnsi="Cambria" w:cs="Times New Roman"/>
          <w:i/>
          <w:sz w:val="24"/>
          <w:szCs w:val="24"/>
        </w:rPr>
        <w:footnoteReference w:id="78"/>
      </w:r>
      <w:r w:rsidRPr="002770AE">
        <w:rPr>
          <w:rFonts w:ascii="Cambria" w:hAnsi="Cambria" w:cs="Times New Roman"/>
          <w:i/>
          <w:sz w:val="24"/>
          <w:szCs w:val="24"/>
        </w:rPr>
        <w:t xml:space="preserve"> ». </w:t>
      </w:r>
    </w:p>
    <w:p w14:paraId="2C6C48A6"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La contemplation eucharistique n’est donc pas entravée, en elle-même, par la sécheresse que l’on peut parfois vivre, que ce soit en raison de notre dissipation ou au contraire qu’elle soit permise par Dieu pour notre purification. Il suffit d’y donner un sens, allant même jusqu’à renoncer à notre satisfaction intérieure, pour le rendre heureux et dire, à la suite de Charles de Foucauld : « Votre bonheur, Jésus, me suffit ! » ; c’est-à-dire qu’il me suffit que tu sois heureux. Jésus a toute l'éternité pour nous rendre heureux ; nous n'avons, nous, que ce court espace de temps pour le rendre heureux : comment se résigner à perdre cette opportunité qui ne reviendra jamais dans l’éternité ?</w:t>
      </w:r>
    </w:p>
    <w:p w14:paraId="512BD568"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En contemplant Jésus dans le sacrement de l'autel, nous réalisons la prophétie faite au moment de la mort de Jésus sur la croix : </w:t>
      </w:r>
      <w:r w:rsidRPr="002770AE">
        <w:rPr>
          <w:rFonts w:ascii="Cambria" w:hAnsi="Cambria" w:cs="Times New Roman"/>
          <w:i/>
          <w:sz w:val="24"/>
          <w:szCs w:val="24"/>
        </w:rPr>
        <w:t>« Ils lèveront les yeux vers celui qu'ils ont transpercé</w:t>
      </w:r>
      <w:r w:rsidRPr="002770AE">
        <w:rPr>
          <w:rStyle w:val="Rimandonotaapidipagina"/>
          <w:rFonts w:ascii="Cambria" w:hAnsi="Cambria" w:cs="Times New Roman"/>
          <w:i/>
          <w:sz w:val="24"/>
          <w:szCs w:val="24"/>
        </w:rPr>
        <w:footnoteReference w:id="79"/>
      </w:r>
      <w:r w:rsidRPr="002770AE">
        <w:rPr>
          <w:rFonts w:ascii="Cambria" w:hAnsi="Cambria" w:cs="Times New Roman"/>
          <w:i/>
          <w:sz w:val="24"/>
          <w:szCs w:val="24"/>
        </w:rPr>
        <w:t> »</w:t>
      </w:r>
      <w:r w:rsidRPr="002770AE">
        <w:rPr>
          <w:rFonts w:ascii="Cambria" w:hAnsi="Cambria" w:cs="Times New Roman"/>
          <w:sz w:val="24"/>
          <w:szCs w:val="24"/>
        </w:rPr>
        <w:t>. De plus, cette contemplation est elle-même une prophétie, car elle anticipe ce que nous ferons pour toujours dans la Jérusalem céleste. C'est l'activité la plus eschatologique et prophétique que l'on puisse accomplir dans l'</w:t>
      </w:r>
      <w:bookmarkStart w:id="2" w:name="_Hlk5112376"/>
      <w:r w:rsidRPr="002770AE">
        <w:rPr>
          <w:rFonts w:ascii="Cambria" w:hAnsi="Cambria" w:cs="Times New Roman"/>
          <w:sz w:val="24"/>
          <w:szCs w:val="24"/>
        </w:rPr>
        <w:t>É</w:t>
      </w:r>
      <w:bookmarkEnd w:id="2"/>
      <w:r w:rsidRPr="002770AE">
        <w:rPr>
          <w:rFonts w:ascii="Cambria" w:hAnsi="Cambria" w:cs="Times New Roman"/>
          <w:sz w:val="24"/>
          <w:szCs w:val="24"/>
        </w:rPr>
        <w:t>glise. À la fin, on n’immolera plus l'Agneau et on ne mangera plus sa chair. C'est-à-dire que la consécration et la communion cesseront ; mais la contemplation de l'Agneau immolé pour nous ne cessera pas. C’est ce que les saints font au ciel</w:t>
      </w:r>
      <w:r w:rsidRPr="002770AE">
        <w:rPr>
          <w:rStyle w:val="Rimandonotaapidipagina"/>
          <w:rFonts w:ascii="Cambria" w:hAnsi="Cambria" w:cs="Times New Roman"/>
          <w:sz w:val="24"/>
          <w:szCs w:val="24"/>
        </w:rPr>
        <w:footnoteReference w:id="80"/>
      </w:r>
      <w:r w:rsidRPr="002770AE">
        <w:rPr>
          <w:rFonts w:ascii="Cambria" w:hAnsi="Cambria" w:cs="Times New Roman"/>
          <w:sz w:val="24"/>
          <w:szCs w:val="24"/>
        </w:rPr>
        <w:t>. Lorsque nous sommes devant le tabernacle, nous formons déjà un seul chœur avec l’Église d’en-haut : ils se tiennent devant, et nous, pour ainsi dire, derrière l’autel ; ils sont dans la vision, nous dans la foi.</w:t>
      </w:r>
    </w:p>
    <w:p w14:paraId="19A6CD1A"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lastRenderedPageBreak/>
        <w:t>En 1967, a commencé le Renouveau charismatique catholique qui en cinquante ans a touché et renouvelé des millions de croyants et suscité d'innombrables nouvelles réalités, personnelles et communautaires dans l’Eglise. On n’insistera jamais assez sur le fait que ce n’est pas un mouvement ecclésial, dans le sens courant du terme ; c'est un courant de grâce destiné à toute l'Église, une « injection de Saint-Esprit » dont elle a désespérément besoin. C'est comme un choc électrique destiné à se décharger sur la masse que constitue l'Église et, une fois que cela s'est produit, à disparaître.</w:t>
      </w:r>
    </w:p>
    <w:p w14:paraId="2F171B83"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J’en </w:t>
      </w:r>
      <w:proofErr w:type="gramStart"/>
      <w:r w:rsidRPr="002770AE">
        <w:rPr>
          <w:rFonts w:ascii="Cambria" w:hAnsi="Cambria" w:cs="Times New Roman"/>
          <w:sz w:val="24"/>
          <w:szCs w:val="24"/>
        </w:rPr>
        <w:t>fait</w:t>
      </w:r>
      <w:proofErr w:type="gramEnd"/>
      <w:r w:rsidRPr="002770AE">
        <w:rPr>
          <w:rFonts w:ascii="Cambria" w:hAnsi="Cambria" w:cs="Times New Roman"/>
          <w:sz w:val="24"/>
          <w:szCs w:val="24"/>
        </w:rPr>
        <w:t xml:space="preserve"> mention ici parce que cette réalité  a commencé précisément avec une forte expérience d’adoration du Dieu vivant qui a été le sujet de notre méditation. Le groupe d’étudiants de l’Université Duquesne de Pittsburgh qui participait à la première retraite charismatique s’est retrouvé un soir dans la chapelle devant le Saint-Sacrement, lorsqu’un événement singulier s’est produit, qu’une des personnes présentes décrit ainsi plus tard :</w:t>
      </w:r>
    </w:p>
    <w:p w14:paraId="24874BDB" w14:textId="77777777" w:rsidR="002D595E" w:rsidRPr="002770AE" w:rsidRDefault="002D595E" w:rsidP="002D595E">
      <w:pPr>
        <w:spacing w:line="240" w:lineRule="auto"/>
        <w:ind w:left="708"/>
        <w:jc w:val="both"/>
        <w:rPr>
          <w:rFonts w:ascii="Cambria" w:hAnsi="Cambria" w:cs="Times New Roman"/>
          <w:sz w:val="24"/>
          <w:szCs w:val="24"/>
        </w:rPr>
      </w:pPr>
      <w:r w:rsidRPr="002770AE">
        <w:rPr>
          <w:rFonts w:ascii="Cambria" w:hAnsi="Cambria" w:cs="Times New Roman"/>
          <w:sz w:val="24"/>
          <w:szCs w:val="24"/>
        </w:rPr>
        <w:t>« La crainte du Seigneur a commencé à couler parmi nous ; une sorte de terreur sacrée nous a empêché de lever les yeux. Il était personnellement présent et nous craignions de ne pas pouvoir résister à son amour immense. Nous l'avons adoré, découvrant pour la première fois ce que voulait dire adorer. Nous avons fait l’expérience brûlante de la terrible réalité et de la présence du Seigneur. Depuis lors, nous avons compris avec une clarté nouvelle et directe les images de Yahweh qui, sur le mont Sinaï, gronde et explose avec le feu de son être même ; nous avons compris l'expérience d'Isaïe et l'affirmation selon laquelle notre Dieu est un feu dévorant. Cette crainte sacrée était en quelque sorte la même chose que l'amour, ou du moins le ressentions-nous ainsi. C'était quelque chose d’extrêmement aimable et beau, même si aucun d’entre nous n’a vu d’image sensible. C’était comme si la réalité personnelle de Dieu, splendide et éblouissante, était entrée dans la pièce en remplissait le lieu ainsi que nous tous</w:t>
      </w:r>
      <w:r w:rsidRPr="002770AE">
        <w:rPr>
          <w:rStyle w:val="Rimandonotaapidipagina"/>
          <w:rFonts w:ascii="Cambria" w:hAnsi="Cambria" w:cs="Times New Roman"/>
          <w:sz w:val="24"/>
          <w:szCs w:val="24"/>
        </w:rPr>
        <w:footnoteReference w:id="81"/>
      </w:r>
      <w:r w:rsidRPr="002770AE">
        <w:rPr>
          <w:rFonts w:ascii="Cambria" w:hAnsi="Cambria" w:cs="Times New Roman"/>
          <w:sz w:val="24"/>
          <w:szCs w:val="24"/>
        </w:rPr>
        <w:t xml:space="preserve">. » </w:t>
      </w:r>
    </w:p>
    <w:p w14:paraId="7575CD2C"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 xml:space="preserve">Présence simultanée de majesté et de bonté en Dieu, de peur et d'amour dans la créature ; le « mystère terrible et fascinant », comme le définissent les spécialistes des religions. La personne qui a décrit en ces termes l'expérience de ce moment-là ne savait pas qu'elle était en train de faire une synthèse parfaite des traits qui caractérisent le Dieu vivant de la Bible. </w:t>
      </w:r>
    </w:p>
    <w:p w14:paraId="434D0F2A" w14:textId="77777777" w:rsidR="002D595E" w:rsidRPr="002770AE" w:rsidRDefault="002D595E" w:rsidP="002D595E">
      <w:pPr>
        <w:spacing w:line="240" w:lineRule="auto"/>
        <w:jc w:val="both"/>
        <w:rPr>
          <w:rFonts w:ascii="Cambria" w:hAnsi="Cambria" w:cs="Times New Roman"/>
          <w:sz w:val="24"/>
          <w:szCs w:val="24"/>
        </w:rPr>
      </w:pPr>
      <w:r w:rsidRPr="002770AE">
        <w:rPr>
          <w:rFonts w:ascii="Cambria" w:hAnsi="Cambria" w:cs="Times New Roman"/>
          <w:sz w:val="24"/>
          <w:szCs w:val="24"/>
        </w:rPr>
        <w:t>Terminons ave un verset du Psaume 95, avec lequel la Liturgie des Heures nous fait commencer, dans l’invitatoire, chaque nouvelle journée :</w:t>
      </w:r>
    </w:p>
    <w:p w14:paraId="7E4B9399" w14:textId="77777777" w:rsidR="002D595E" w:rsidRPr="002770AE" w:rsidRDefault="002D595E" w:rsidP="002D595E">
      <w:pPr>
        <w:spacing w:after="0" w:line="240" w:lineRule="auto"/>
        <w:jc w:val="both"/>
        <w:rPr>
          <w:rFonts w:ascii="Cambria" w:hAnsi="Cambria" w:cs="Times New Roman"/>
          <w:sz w:val="24"/>
          <w:szCs w:val="24"/>
        </w:rPr>
      </w:pPr>
      <w:r w:rsidRPr="002770AE">
        <w:rPr>
          <w:rFonts w:ascii="Cambria" w:hAnsi="Cambria" w:cs="Times New Roman"/>
          <w:sz w:val="24"/>
          <w:szCs w:val="24"/>
        </w:rPr>
        <w:tab/>
        <w:t>« Venez, prosternons-nous et adorons,</w:t>
      </w:r>
    </w:p>
    <w:p w14:paraId="346A5084" w14:textId="77777777" w:rsidR="002D595E" w:rsidRPr="002770AE" w:rsidRDefault="002D595E" w:rsidP="002D595E">
      <w:pPr>
        <w:spacing w:after="0" w:line="240" w:lineRule="auto"/>
        <w:ind w:firstLine="708"/>
        <w:jc w:val="both"/>
        <w:rPr>
          <w:rFonts w:ascii="Cambria" w:hAnsi="Cambria" w:cs="Times New Roman"/>
          <w:sz w:val="24"/>
          <w:szCs w:val="24"/>
        </w:rPr>
      </w:pPr>
      <w:r w:rsidRPr="002770AE">
        <w:rPr>
          <w:rFonts w:ascii="Cambria" w:hAnsi="Cambria" w:cs="Times New Roman"/>
          <w:sz w:val="24"/>
          <w:szCs w:val="24"/>
        </w:rPr>
        <w:t>Fléchissons le genou devant le Seigneur notre Créateur,</w:t>
      </w:r>
    </w:p>
    <w:p w14:paraId="6D9F9C36" w14:textId="77777777" w:rsidR="002D595E" w:rsidRPr="002770AE" w:rsidRDefault="002D595E" w:rsidP="002D595E">
      <w:pPr>
        <w:spacing w:after="0" w:line="240" w:lineRule="auto"/>
        <w:ind w:firstLine="708"/>
        <w:jc w:val="both"/>
        <w:rPr>
          <w:rFonts w:ascii="Cambria" w:hAnsi="Cambria" w:cs="Times New Roman"/>
          <w:sz w:val="24"/>
          <w:szCs w:val="24"/>
        </w:rPr>
      </w:pPr>
      <w:r w:rsidRPr="002770AE">
        <w:rPr>
          <w:rFonts w:ascii="Cambria" w:hAnsi="Cambria" w:cs="Times New Roman"/>
          <w:sz w:val="24"/>
          <w:szCs w:val="24"/>
        </w:rPr>
        <w:t>Car il est notre Dieu, et nous sommes le peuple de son pâturage,</w:t>
      </w:r>
    </w:p>
    <w:p w14:paraId="1F38AFAB" w14:textId="77777777" w:rsidR="002D595E" w:rsidRPr="002770AE" w:rsidRDefault="002D595E" w:rsidP="002D595E">
      <w:pPr>
        <w:spacing w:after="0" w:line="240" w:lineRule="auto"/>
        <w:ind w:firstLine="708"/>
        <w:jc w:val="both"/>
        <w:rPr>
          <w:rFonts w:ascii="Cambria" w:hAnsi="Cambria" w:cs="Times New Roman"/>
          <w:sz w:val="24"/>
          <w:szCs w:val="24"/>
        </w:rPr>
      </w:pPr>
      <w:r w:rsidRPr="002770AE">
        <w:rPr>
          <w:rFonts w:ascii="Cambria" w:hAnsi="Cambria" w:cs="Times New Roman"/>
          <w:sz w:val="24"/>
          <w:szCs w:val="24"/>
        </w:rPr>
        <w:t>Le troupeau que sa main conduit ».</w:t>
      </w:r>
    </w:p>
    <w:p w14:paraId="5CB7E3E6" w14:textId="77777777" w:rsidR="002D595E" w:rsidRPr="002770AE" w:rsidRDefault="002D595E" w:rsidP="002D595E">
      <w:pPr>
        <w:spacing w:after="0" w:line="240" w:lineRule="auto"/>
        <w:jc w:val="both"/>
        <w:rPr>
          <w:rFonts w:ascii="Cambria" w:hAnsi="Cambria" w:cs="Times New Roman"/>
          <w:sz w:val="24"/>
          <w:szCs w:val="24"/>
        </w:rPr>
      </w:pPr>
    </w:p>
    <w:tbl>
      <w:tblPr>
        <w:tblW w:w="4500" w:type="pct"/>
        <w:tblCellSpacing w:w="0" w:type="dxa"/>
        <w:shd w:val="clear" w:color="auto" w:fill="83A9D0"/>
        <w:tblCellMar>
          <w:left w:w="0" w:type="dxa"/>
          <w:right w:w="0" w:type="dxa"/>
        </w:tblCellMar>
        <w:tblLook w:val="04A0" w:firstRow="1" w:lastRow="0" w:firstColumn="1" w:lastColumn="0" w:noHBand="0" w:noVBand="1"/>
      </w:tblPr>
      <w:tblGrid>
        <w:gridCol w:w="600"/>
        <w:gridCol w:w="7673"/>
      </w:tblGrid>
      <w:tr w:rsidR="002D595E" w:rsidRPr="002770AE" w14:paraId="6EB7ABF0" w14:textId="77777777" w:rsidTr="0063609D">
        <w:trPr>
          <w:gridAfter w:val="1"/>
          <w:tblCellSpacing w:w="0" w:type="dxa"/>
        </w:trPr>
        <w:tc>
          <w:tcPr>
            <w:tcW w:w="0" w:type="auto"/>
            <w:tcBorders>
              <w:left w:val="single" w:sz="2" w:space="0" w:color="666666"/>
            </w:tcBorders>
            <w:shd w:val="clear" w:color="auto" w:fill="83A9D0"/>
            <w:tcMar>
              <w:top w:w="0" w:type="dxa"/>
              <w:left w:w="115" w:type="dxa"/>
              <w:bottom w:w="0" w:type="dxa"/>
              <w:right w:w="0" w:type="dxa"/>
            </w:tcMar>
            <w:vAlign w:val="center"/>
            <w:hideMark/>
          </w:tcPr>
          <w:p w14:paraId="15AED1EA" w14:textId="77777777" w:rsidR="002D595E" w:rsidRPr="002770AE" w:rsidRDefault="002D595E" w:rsidP="0063609D">
            <w:pPr>
              <w:rPr>
                <w:rFonts w:ascii="Cambria" w:hAnsi="Cambria"/>
                <w:lang w:eastAsia="it-IT"/>
              </w:rPr>
            </w:pPr>
          </w:p>
        </w:tc>
      </w:tr>
      <w:tr w:rsidR="002D595E" w:rsidRPr="002770AE" w14:paraId="27916405" w14:textId="77777777" w:rsidTr="0063609D">
        <w:trPr>
          <w:tblCellSpacing w:w="0" w:type="dxa"/>
        </w:trPr>
        <w:tc>
          <w:tcPr>
            <w:tcW w:w="600" w:type="dxa"/>
            <w:shd w:val="clear" w:color="auto" w:fill="83A9D0"/>
            <w:vAlign w:val="center"/>
            <w:hideMark/>
          </w:tcPr>
          <w:p w14:paraId="174BFD4B" w14:textId="77777777" w:rsidR="002D595E" w:rsidRPr="002770AE" w:rsidRDefault="002D595E" w:rsidP="0063609D">
            <w:pPr>
              <w:spacing w:after="0" w:line="240" w:lineRule="auto"/>
              <w:rPr>
                <w:rFonts w:ascii="Cambria" w:eastAsia="Times New Roman" w:hAnsi="Cambria" w:cs="Times New Roman"/>
                <w:color w:val="000000"/>
                <w:sz w:val="24"/>
                <w:szCs w:val="24"/>
                <w:lang w:eastAsia="it-IT"/>
              </w:rPr>
            </w:pPr>
          </w:p>
        </w:tc>
        <w:tc>
          <w:tcPr>
            <w:tcW w:w="0" w:type="auto"/>
            <w:tcBorders>
              <w:left w:val="single" w:sz="2" w:space="0" w:color="666666"/>
            </w:tcBorders>
            <w:shd w:val="clear" w:color="auto" w:fill="83A9D0"/>
            <w:tcMar>
              <w:top w:w="0" w:type="dxa"/>
              <w:left w:w="115" w:type="dxa"/>
              <w:bottom w:w="0" w:type="dxa"/>
              <w:right w:w="0" w:type="dxa"/>
            </w:tcMar>
            <w:vAlign w:val="center"/>
            <w:hideMark/>
          </w:tcPr>
          <w:p w14:paraId="5940D753" w14:textId="77777777" w:rsidR="002D595E" w:rsidRPr="002770AE" w:rsidRDefault="002D595E" w:rsidP="0063609D">
            <w:pPr>
              <w:spacing w:after="0" w:line="240" w:lineRule="auto"/>
              <w:rPr>
                <w:rFonts w:ascii="Cambria" w:eastAsia="Times New Roman" w:hAnsi="Cambria" w:cs="Times New Roman"/>
                <w:color w:val="000000"/>
                <w:sz w:val="24"/>
                <w:szCs w:val="24"/>
                <w:lang w:eastAsia="it-IT"/>
              </w:rPr>
            </w:pPr>
          </w:p>
        </w:tc>
      </w:tr>
    </w:tbl>
    <w:p w14:paraId="0FB6D7A1" w14:textId="77777777" w:rsidR="002D595E" w:rsidRPr="002770AE" w:rsidRDefault="002D595E" w:rsidP="002D595E">
      <w:pPr>
        <w:spacing w:line="240" w:lineRule="auto"/>
        <w:jc w:val="both"/>
        <w:rPr>
          <w:rFonts w:ascii="Cambria" w:hAnsi="Cambria" w:cs="Times New Roman"/>
          <w:sz w:val="24"/>
          <w:szCs w:val="24"/>
        </w:rPr>
      </w:pPr>
    </w:p>
    <w:p w14:paraId="747AFDB9" w14:textId="77777777" w:rsidR="002D595E" w:rsidRPr="002770AE" w:rsidRDefault="002D595E" w:rsidP="002D595E">
      <w:pPr>
        <w:spacing w:line="240" w:lineRule="auto"/>
        <w:jc w:val="both"/>
        <w:rPr>
          <w:rFonts w:ascii="Cambria" w:hAnsi="Cambria" w:cs="Times New Roman"/>
          <w:sz w:val="24"/>
          <w:szCs w:val="24"/>
        </w:rPr>
      </w:pPr>
    </w:p>
    <w:p w14:paraId="2D6491ED" w14:textId="77777777" w:rsidR="002D595E" w:rsidRPr="002770AE" w:rsidRDefault="002D595E" w:rsidP="002D595E">
      <w:pPr>
        <w:spacing w:line="240" w:lineRule="auto"/>
        <w:jc w:val="both"/>
        <w:rPr>
          <w:rFonts w:ascii="Cambria" w:hAnsi="Cambria" w:cs="Times New Roman"/>
          <w:sz w:val="24"/>
          <w:szCs w:val="24"/>
        </w:rPr>
      </w:pPr>
    </w:p>
    <w:p w14:paraId="063F0459" w14:textId="77777777" w:rsidR="002D595E" w:rsidRPr="002770AE" w:rsidRDefault="002D595E" w:rsidP="002D595E">
      <w:pPr>
        <w:spacing w:line="240" w:lineRule="auto"/>
        <w:rPr>
          <w:rFonts w:ascii="Cambria" w:hAnsi="Cambria" w:cs="Times New Roman"/>
          <w:sz w:val="24"/>
          <w:szCs w:val="24"/>
        </w:rPr>
      </w:pPr>
      <w:r w:rsidRPr="002770AE">
        <w:rPr>
          <w:rFonts w:ascii="Cambria" w:hAnsi="Cambria" w:cs="Times New Roman"/>
          <w:sz w:val="24"/>
          <w:szCs w:val="24"/>
        </w:rPr>
        <w:t>_____________________________________</w:t>
      </w:r>
    </w:p>
    <w:p w14:paraId="3A96763E" w14:textId="77777777" w:rsidR="002D595E" w:rsidRPr="002770AE" w:rsidRDefault="002D595E" w:rsidP="002D595E">
      <w:pPr>
        <w:spacing w:line="240" w:lineRule="auto"/>
        <w:rPr>
          <w:rFonts w:ascii="Cambria" w:hAnsi="Cambria" w:cs="Times New Roman"/>
          <w:sz w:val="24"/>
          <w:szCs w:val="24"/>
        </w:rPr>
      </w:pPr>
      <w:r w:rsidRPr="002770AE">
        <w:rPr>
          <w:rFonts w:ascii="Cambria" w:hAnsi="Cambria" w:cs="Times New Roman"/>
          <w:sz w:val="24"/>
          <w:szCs w:val="24"/>
        </w:rPr>
        <w:t>Traduit de l’Italien par Cathy Brenti de la Communauté des Béatitudes</w:t>
      </w:r>
    </w:p>
    <w:p w14:paraId="4FBBA102" w14:textId="780571AE" w:rsidR="002D595E" w:rsidRPr="002770AE" w:rsidRDefault="002D595E" w:rsidP="00DA653F">
      <w:pPr>
        <w:jc w:val="both"/>
        <w:rPr>
          <w:rFonts w:ascii="Cambria" w:hAnsi="Cambria" w:cs="Times New Roman"/>
          <w:sz w:val="24"/>
          <w:szCs w:val="24"/>
        </w:rPr>
      </w:pPr>
      <w:r w:rsidRPr="002770AE">
        <w:rPr>
          <w:rFonts w:ascii="Cambria" w:hAnsi="Cambria" w:cs="Times New Roman"/>
          <w:sz w:val="24"/>
          <w:szCs w:val="24"/>
        </w:rPr>
        <w:br w:type="page"/>
      </w:r>
    </w:p>
    <w:p w14:paraId="2F1B6E12" w14:textId="0C59FFA6" w:rsidR="002D595E" w:rsidRPr="002770AE" w:rsidRDefault="002D595E" w:rsidP="002D595E">
      <w:pPr>
        <w:pStyle w:val="Titolo1"/>
        <w:spacing w:line="240" w:lineRule="auto"/>
        <w:jc w:val="center"/>
        <w:rPr>
          <w:rFonts w:ascii="Cambria" w:hAnsi="Cambria" w:cs="Times New Roman"/>
          <w:color w:val="auto"/>
          <w:sz w:val="24"/>
          <w:szCs w:val="24"/>
        </w:rPr>
      </w:pPr>
      <w:r w:rsidRPr="002770AE">
        <w:rPr>
          <w:rFonts w:ascii="Cambria" w:hAnsi="Cambria" w:cs="Times New Roman"/>
          <w:color w:val="auto"/>
          <w:sz w:val="24"/>
          <w:szCs w:val="24"/>
        </w:rPr>
        <w:lastRenderedPageBreak/>
        <w:t>P. Raniero Cantalamessa, OFMCap</w:t>
      </w:r>
    </w:p>
    <w:p w14:paraId="6D2DA677" w14:textId="77777777" w:rsidR="002D595E" w:rsidRPr="002770AE" w:rsidRDefault="002D595E" w:rsidP="002D595E">
      <w:pPr>
        <w:pStyle w:val="Titolo1"/>
        <w:jc w:val="center"/>
        <w:rPr>
          <w:rFonts w:ascii="Cambria" w:hAnsi="Cambria" w:cs="Times New Roman"/>
          <w:color w:val="auto"/>
          <w:sz w:val="24"/>
          <w:szCs w:val="24"/>
        </w:rPr>
      </w:pPr>
      <w:r w:rsidRPr="002770AE">
        <w:rPr>
          <w:rFonts w:ascii="Cambria" w:hAnsi="Cambria" w:cs="Times New Roman"/>
          <w:color w:val="auto"/>
          <w:sz w:val="24"/>
          <w:szCs w:val="24"/>
        </w:rPr>
        <w:t xml:space="preserve">« DIEU A CHOISI CE QU’IL Y A DE FOU DANS LE MONDE </w:t>
      </w:r>
    </w:p>
    <w:p w14:paraId="0B5803AB" w14:textId="77777777" w:rsidR="002D595E" w:rsidRPr="002770AE" w:rsidRDefault="002D595E" w:rsidP="002D595E">
      <w:pPr>
        <w:pStyle w:val="Titolo1"/>
        <w:jc w:val="center"/>
        <w:rPr>
          <w:rFonts w:ascii="Cambria" w:hAnsi="Cambria" w:cs="Times New Roman"/>
          <w:color w:val="auto"/>
          <w:sz w:val="24"/>
          <w:szCs w:val="24"/>
        </w:rPr>
      </w:pPr>
      <w:r w:rsidRPr="002770AE">
        <w:rPr>
          <w:rFonts w:ascii="Cambria" w:hAnsi="Cambria" w:cs="Times New Roman"/>
          <w:color w:val="auto"/>
          <w:sz w:val="24"/>
          <w:szCs w:val="24"/>
        </w:rPr>
        <w:t>POUR CONFONDRE LES SAGES »</w:t>
      </w:r>
    </w:p>
    <w:p w14:paraId="4A9161E8" w14:textId="77777777" w:rsidR="002D595E" w:rsidRPr="002770AE" w:rsidRDefault="002D595E" w:rsidP="002D595E">
      <w:pPr>
        <w:pStyle w:val="Titolo1"/>
        <w:jc w:val="center"/>
        <w:rPr>
          <w:rFonts w:ascii="Cambria" w:hAnsi="Cambria" w:cs="Times New Roman"/>
          <w:color w:val="auto"/>
          <w:sz w:val="24"/>
          <w:szCs w:val="24"/>
        </w:rPr>
      </w:pPr>
      <w:r w:rsidRPr="002770AE">
        <w:rPr>
          <w:rFonts w:ascii="Cambria" w:hAnsi="Cambria" w:cs="Times New Roman"/>
          <w:color w:val="auto"/>
          <w:sz w:val="24"/>
          <w:szCs w:val="24"/>
        </w:rPr>
        <w:t>Cinquième prédication, Carême 2019</w:t>
      </w:r>
    </w:p>
    <w:p w14:paraId="4665D041" w14:textId="77777777" w:rsidR="002D595E" w:rsidRPr="002770AE" w:rsidRDefault="002D595E" w:rsidP="002D595E">
      <w:pPr>
        <w:rPr>
          <w:rFonts w:ascii="Cambria" w:hAnsi="Cambria" w:cs="Times New Roman"/>
          <w:sz w:val="24"/>
          <w:szCs w:val="24"/>
        </w:rPr>
      </w:pPr>
    </w:p>
    <w:p w14:paraId="4AF338AF" w14:textId="77777777" w:rsidR="002D595E" w:rsidRPr="002770AE" w:rsidRDefault="002D595E" w:rsidP="002D595E">
      <w:pPr>
        <w:rPr>
          <w:rFonts w:ascii="Cambria" w:hAnsi="Cambria" w:cs="Times New Roman"/>
          <w:sz w:val="24"/>
          <w:szCs w:val="24"/>
        </w:rPr>
      </w:pPr>
    </w:p>
    <w:p w14:paraId="6FD28111" w14:textId="77777777" w:rsidR="002D595E" w:rsidRPr="002770AE" w:rsidRDefault="002D595E" w:rsidP="002D595E">
      <w:pPr>
        <w:rPr>
          <w:rFonts w:ascii="Cambria" w:hAnsi="Cambria" w:cs="Times New Roman"/>
          <w:sz w:val="24"/>
          <w:szCs w:val="24"/>
        </w:rPr>
      </w:pPr>
      <w:r w:rsidRPr="002770AE">
        <w:rPr>
          <w:rFonts w:ascii="Cambria" w:hAnsi="Cambria" w:cs="Times New Roman"/>
          <w:sz w:val="24"/>
          <w:szCs w:val="24"/>
        </w:rPr>
        <w:t xml:space="preserve"> </w:t>
      </w:r>
    </w:p>
    <w:p w14:paraId="79AE4DCD" w14:textId="77777777" w:rsidR="002D595E" w:rsidRPr="002770AE" w:rsidRDefault="002D595E" w:rsidP="002D595E">
      <w:pPr>
        <w:pStyle w:val="Titolo2"/>
        <w:rPr>
          <w:rFonts w:ascii="Cambria" w:hAnsi="Cambria" w:cs="Times New Roman"/>
          <w:b w:val="0"/>
          <w:color w:val="auto"/>
          <w:sz w:val="24"/>
          <w:szCs w:val="24"/>
        </w:rPr>
      </w:pPr>
      <w:r w:rsidRPr="002770AE">
        <w:rPr>
          <w:rFonts w:ascii="Cambria" w:hAnsi="Cambria" w:cs="Times New Roman"/>
          <w:color w:val="auto"/>
          <w:sz w:val="24"/>
          <w:szCs w:val="24"/>
        </w:rPr>
        <w:t>Jean et Paul : deux regards différents sur un même mystère</w:t>
      </w:r>
    </w:p>
    <w:p w14:paraId="2EEBAF94" w14:textId="77777777" w:rsidR="002D595E" w:rsidRPr="002770AE" w:rsidRDefault="002D595E" w:rsidP="002D595E">
      <w:pPr>
        <w:jc w:val="both"/>
        <w:rPr>
          <w:rFonts w:ascii="Cambria" w:hAnsi="Cambria" w:cs="Times New Roman"/>
          <w:sz w:val="24"/>
          <w:szCs w:val="24"/>
        </w:rPr>
      </w:pPr>
    </w:p>
    <w:p w14:paraId="22BB8F38"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Dans le Nouveau Testament comme dans l'histoire de la théologie, certaines choses ne peuvent se comprendre que si l'on tient compte d'un fait fondamental, à savoir l'existence de deux approches différentes, bien que complémentaires, du mystère du Christ : celle de Paul et celle de Jean.</w:t>
      </w:r>
    </w:p>
    <w:p w14:paraId="107211A4"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Jean voit le mystère du Christ à partir de l'incarnation. Jésus, le Verbe fait chair, est pour lui le révélateur suprême du Dieu vivant, celui en-dehors duquel personne ne « va au Père ». Le salut consiste à reconnaître que Jésus </w:t>
      </w:r>
      <w:r w:rsidRPr="002770AE">
        <w:rPr>
          <w:rFonts w:ascii="Cambria" w:hAnsi="Cambria" w:cs="Times New Roman"/>
          <w:i/>
          <w:sz w:val="24"/>
          <w:szCs w:val="24"/>
        </w:rPr>
        <w:t>« est venu dans la chair</w:t>
      </w:r>
      <w:r w:rsidRPr="002770AE">
        <w:rPr>
          <w:rStyle w:val="Rimandonotaapidipagina"/>
          <w:rFonts w:ascii="Cambria" w:hAnsi="Cambria" w:cs="Times New Roman"/>
          <w:i/>
          <w:sz w:val="24"/>
          <w:szCs w:val="24"/>
        </w:rPr>
        <w:footnoteReference w:id="82"/>
      </w:r>
      <w:r w:rsidRPr="002770AE">
        <w:rPr>
          <w:rFonts w:ascii="Cambria" w:hAnsi="Cambria" w:cs="Times New Roman"/>
          <w:i/>
          <w:sz w:val="24"/>
          <w:szCs w:val="24"/>
        </w:rPr>
        <w:t> »</w:t>
      </w:r>
      <w:r w:rsidRPr="002770AE">
        <w:rPr>
          <w:rFonts w:ascii="Cambria" w:hAnsi="Cambria" w:cs="Times New Roman"/>
          <w:sz w:val="24"/>
          <w:szCs w:val="24"/>
        </w:rPr>
        <w:t xml:space="preserve"> et à croire qu'il </w:t>
      </w:r>
      <w:r w:rsidRPr="002770AE">
        <w:rPr>
          <w:rFonts w:ascii="Cambria" w:hAnsi="Cambria" w:cs="Times New Roman"/>
          <w:i/>
          <w:sz w:val="24"/>
          <w:szCs w:val="24"/>
        </w:rPr>
        <w:t>« est le Fils de Dieu</w:t>
      </w:r>
      <w:r w:rsidRPr="002770AE">
        <w:rPr>
          <w:rStyle w:val="Rimandonotaapidipagina"/>
          <w:rFonts w:ascii="Cambria" w:hAnsi="Cambria" w:cs="Times New Roman"/>
          <w:i/>
          <w:sz w:val="24"/>
          <w:szCs w:val="24"/>
        </w:rPr>
        <w:footnoteReference w:id="83"/>
      </w:r>
      <w:r w:rsidRPr="002770AE">
        <w:rPr>
          <w:rFonts w:ascii="Cambria" w:hAnsi="Cambria" w:cs="Times New Roman"/>
          <w:i/>
          <w:sz w:val="24"/>
          <w:szCs w:val="24"/>
        </w:rPr>
        <w:t> »</w:t>
      </w:r>
      <w:r w:rsidRPr="002770AE">
        <w:rPr>
          <w:rFonts w:ascii="Cambria" w:hAnsi="Cambria" w:cs="Times New Roman"/>
          <w:sz w:val="24"/>
          <w:szCs w:val="24"/>
        </w:rPr>
        <w:t xml:space="preserve"> ; </w:t>
      </w:r>
      <w:r w:rsidRPr="002770AE">
        <w:rPr>
          <w:rFonts w:ascii="Cambria" w:hAnsi="Cambria" w:cs="Times New Roman"/>
          <w:i/>
          <w:sz w:val="24"/>
          <w:szCs w:val="24"/>
        </w:rPr>
        <w:t>« Celui qui a le Fils possède la vie ; celui qui n'a pas le Fils de Dieu ne possède pas la vie »</w:t>
      </w:r>
      <w:r w:rsidRPr="002770AE">
        <w:rPr>
          <w:rFonts w:ascii="Cambria" w:hAnsi="Cambria" w:cs="Times New Roman"/>
          <w:sz w:val="24"/>
          <w:szCs w:val="24"/>
        </w:rPr>
        <w:t>. Comme nous le voyons, au centre de tout se trouve "la personne" de Jésus l'homme-Dieu.</w:t>
      </w:r>
    </w:p>
    <w:p w14:paraId="031B803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La particularité de cette vision johannique saute aux yeux si on la compare à celle de Paul. Pour Paul, au centre de l'attention, il n'y a pas tant la </w:t>
      </w:r>
      <w:r w:rsidRPr="002770AE">
        <w:rPr>
          <w:rFonts w:ascii="Cambria" w:hAnsi="Cambria" w:cs="Times New Roman"/>
          <w:i/>
          <w:sz w:val="24"/>
          <w:szCs w:val="24"/>
        </w:rPr>
        <w:t>personne</w:t>
      </w:r>
      <w:r w:rsidRPr="002770AE">
        <w:rPr>
          <w:rFonts w:ascii="Cambria" w:hAnsi="Cambria" w:cs="Times New Roman"/>
          <w:sz w:val="24"/>
          <w:szCs w:val="24"/>
        </w:rPr>
        <w:t xml:space="preserve"> du Christ, comprise comme réalité ontologique, que l'</w:t>
      </w:r>
      <w:r w:rsidRPr="002770AE">
        <w:rPr>
          <w:rFonts w:ascii="Cambria" w:hAnsi="Cambria" w:cs="Times New Roman"/>
          <w:i/>
          <w:sz w:val="24"/>
          <w:szCs w:val="24"/>
        </w:rPr>
        <w:t>œuvre</w:t>
      </w:r>
      <w:r w:rsidRPr="002770AE">
        <w:rPr>
          <w:rFonts w:ascii="Cambria" w:hAnsi="Cambria" w:cs="Times New Roman"/>
          <w:sz w:val="24"/>
          <w:szCs w:val="24"/>
        </w:rPr>
        <w:t xml:space="preserve"> du Christ, c'est-à-dire le mystère pascal de sa mort et de sa résurrection. Le salut ne consiste pas tant à croire que Jésus est le Fils de Dieu venu dans notre chair, mais à croire en Jésus </w:t>
      </w:r>
      <w:r w:rsidRPr="002770AE">
        <w:rPr>
          <w:rFonts w:ascii="Cambria" w:hAnsi="Cambria" w:cs="Times New Roman"/>
          <w:i/>
          <w:sz w:val="24"/>
          <w:szCs w:val="24"/>
        </w:rPr>
        <w:t>« livré pour nos fautes et ressuscité pour notre justification</w:t>
      </w:r>
      <w:r w:rsidRPr="002770AE">
        <w:rPr>
          <w:rStyle w:val="Rimandonotaapidipagina"/>
          <w:rFonts w:ascii="Cambria" w:hAnsi="Cambria" w:cs="Times New Roman"/>
          <w:i/>
          <w:sz w:val="24"/>
          <w:szCs w:val="24"/>
        </w:rPr>
        <w:footnoteReference w:id="84"/>
      </w:r>
      <w:r w:rsidRPr="002770AE">
        <w:rPr>
          <w:rFonts w:ascii="Cambria" w:hAnsi="Cambria" w:cs="Times New Roman"/>
          <w:i/>
          <w:sz w:val="24"/>
          <w:szCs w:val="24"/>
        </w:rPr>
        <w:t> »</w:t>
      </w:r>
      <w:r w:rsidRPr="002770AE">
        <w:rPr>
          <w:rFonts w:ascii="Cambria" w:hAnsi="Cambria" w:cs="Times New Roman"/>
          <w:sz w:val="24"/>
          <w:szCs w:val="24"/>
        </w:rPr>
        <w:t>. L'événement central n'est pas l'incarnation, mais le mystère pascal.</w:t>
      </w:r>
    </w:p>
    <w:p w14:paraId="5111B9CE"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Ce serait une erreur fatale d’y voir une dichotomie à l'origine même du christianisme. Quiconque lit le Nouveau Testament sans préjugé comprend que chez Jean, l'incarnation est en vue du mystère pascal, quand Jésus déversera son Esprit sur l'humanité</w:t>
      </w:r>
      <w:r w:rsidRPr="002770AE">
        <w:rPr>
          <w:rStyle w:val="Rimandonotaapidipagina"/>
          <w:rFonts w:ascii="Cambria" w:hAnsi="Cambria" w:cs="Times New Roman"/>
          <w:sz w:val="24"/>
          <w:szCs w:val="24"/>
        </w:rPr>
        <w:footnoteReference w:id="85"/>
      </w:r>
      <w:r w:rsidRPr="002770AE">
        <w:rPr>
          <w:rFonts w:ascii="Cambria" w:hAnsi="Cambria" w:cs="Times New Roman"/>
          <w:sz w:val="24"/>
          <w:szCs w:val="24"/>
        </w:rPr>
        <w:t> ; le lecteur comprend également que pour Paul, le mystère pascal suppose et se fonde sur l’incarnation. Celui qui s’est fait obéissant jusqu’à la mort et à la mort sur la croix est celui qui « avait la condition de Dieu », était égal à Dieu</w:t>
      </w:r>
      <w:r w:rsidRPr="002770AE">
        <w:rPr>
          <w:rStyle w:val="Rimandonotaapidipagina"/>
          <w:rFonts w:ascii="Cambria" w:hAnsi="Cambria" w:cs="Times New Roman"/>
          <w:sz w:val="24"/>
          <w:szCs w:val="24"/>
        </w:rPr>
        <w:footnoteReference w:id="86"/>
      </w:r>
      <w:r w:rsidRPr="002770AE">
        <w:rPr>
          <w:rFonts w:ascii="Cambria" w:hAnsi="Cambria" w:cs="Times New Roman"/>
          <w:sz w:val="24"/>
          <w:szCs w:val="24"/>
        </w:rPr>
        <w:t>. Les formules trinitaires dans lesquelles Jésus-Christ est mentionné avec le Père et le Saint-Esprit confirment que pour Paul, l'œuvre du Christ prend son sens dans sa personne.</w:t>
      </w:r>
    </w:p>
    <w:p w14:paraId="30120428"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lastRenderedPageBreak/>
        <w:t xml:space="preserve">L'accentuation différente des deux pôles du mystère reflète le chemin historique que la foi en Christ a fait après Pâques. Jean reflète la phase la plus avancée de la foi en Christ, celle que l’on trouve à la fin, et non au début de la rédaction des écrits néotestamentaires. Il est au terme d’un processus qui est de remonter aux sources du mystère du Christ. On le remarque quand on regarde d’où commencent les quatre évangiles. Marc commence son évangile à partir du baptême de Jésus dans le Jourdain ; Matthieu et Luc, qui arrivent après, font un pas en arrière et commencent l'histoire de Jésus quand il naît de Marie ; Jean, qui écrit en dernier, fait un saut en arrière décisif et situe le début de l'histoire du Christ, non plus dans le temps, mais dans l'éternité : </w:t>
      </w:r>
      <w:r w:rsidRPr="002770AE">
        <w:rPr>
          <w:rFonts w:ascii="Cambria" w:hAnsi="Cambria" w:cs="Times New Roman"/>
          <w:i/>
          <w:sz w:val="24"/>
          <w:szCs w:val="24"/>
        </w:rPr>
        <w:t>« Au commencement était le Verbe, et le Verbe était auprès de Dieu, et le Verbe était Dieu</w:t>
      </w:r>
      <w:r w:rsidRPr="002770AE">
        <w:rPr>
          <w:rStyle w:val="Rimandonotaapidipagina"/>
          <w:rFonts w:ascii="Cambria" w:hAnsi="Cambria" w:cs="Times New Roman"/>
          <w:i/>
          <w:sz w:val="24"/>
          <w:szCs w:val="24"/>
        </w:rPr>
        <w:footnoteReference w:id="87"/>
      </w:r>
      <w:r w:rsidRPr="002770AE">
        <w:rPr>
          <w:rFonts w:ascii="Cambria" w:hAnsi="Cambria" w:cs="Times New Roman"/>
          <w:i/>
          <w:sz w:val="24"/>
          <w:szCs w:val="24"/>
        </w:rPr>
        <w:t> »</w:t>
      </w:r>
      <w:r w:rsidRPr="002770AE">
        <w:rPr>
          <w:rFonts w:ascii="Cambria" w:hAnsi="Cambria" w:cs="Times New Roman"/>
          <w:sz w:val="24"/>
          <w:szCs w:val="24"/>
        </w:rPr>
        <w:t>.</w:t>
      </w:r>
    </w:p>
    <w:p w14:paraId="3E3647BA"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La raison de ce déplacement d'intérêt est bien connue. Entre temps, la foi est entrée au contact de la culture grecque, qui s’intéresse davantage à la dimension ontologique qu’à la dimension historique. Ce qui compte pour elle, c’est moins le </w:t>
      </w:r>
      <w:r w:rsidRPr="002770AE">
        <w:rPr>
          <w:rFonts w:ascii="Cambria" w:hAnsi="Cambria" w:cs="Times New Roman"/>
          <w:i/>
          <w:sz w:val="24"/>
          <w:szCs w:val="24"/>
        </w:rPr>
        <w:t>déploiement</w:t>
      </w:r>
      <w:r w:rsidRPr="002770AE">
        <w:rPr>
          <w:rFonts w:ascii="Cambria" w:hAnsi="Cambria" w:cs="Times New Roman"/>
          <w:sz w:val="24"/>
          <w:szCs w:val="24"/>
        </w:rPr>
        <w:t xml:space="preserve"> des faits que leur </w:t>
      </w:r>
      <w:r w:rsidRPr="002770AE">
        <w:rPr>
          <w:rFonts w:ascii="Cambria" w:hAnsi="Cambria" w:cs="Times New Roman"/>
          <w:i/>
          <w:sz w:val="24"/>
          <w:szCs w:val="24"/>
        </w:rPr>
        <w:t>fondement</w:t>
      </w:r>
      <w:r w:rsidRPr="002770AE">
        <w:rPr>
          <w:rFonts w:ascii="Cambria" w:hAnsi="Cambria" w:cs="Times New Roman"/>
          <w:sz w:val="24"/>
          <w:szCs w:val="24"/>
        </w:rPr>
        <w:t xml:space="preserve"> (l’</w:t>
      </w:r>
      <w:r w:rsidRPr="002770AE">
        <w:rPr>
          <w:rFonts w:ascii="Cambria" w:hAnsi="Cambria" w:cs="Times New Roman"/>
          <w:i/>
          <w:sz w:val="24"/>
          <w:szCs w:val="24"/>
        </w:rPr>
        <w:t>archè</w:t>
      </w:r>
      <w:r w:rsidRPr="002770AE">
        <w:rPr>
          <w:rFonts w:ascii="Cambria" w:hAnsi="Cambria" w:cs="Times New Roman"/>
          <w:sz w:val="24"/>
          <w:szCs w:val="24"/>
        </w:rPr>
        <w:t xml:space="preserve">). À ce facteur environnemental s’ajoutent les premiers signes de l'hérésie docétiste qui remettait en question la réalité de l'incarnation. Le dogme christologique des deux natures et de l'unité de la personne du Christ se fondera presque entièrement sur la perspective johannique du </w:t>
      </w:r>
      <w:r w:rsidRPr="002770AE">
        <w:rPr>
          <w:rFonts w:ascii="Cambria" w:hAnsi="Cambria" w:cs="Times New Roman"/>
          <w:i/>
          <w:sz w:val="24"/>
          <w:szCs w:val="24"/>
        </w:rPr>
        <w:t>Logos</w:t>
      </w:r>
      <w:r w:rsidRPr="002770AE">
        <w:rPr>
          <w:rFonts w:ascii="Cambria" w:hAnsi="Cambria" w:cs="Times New Roman"/>
          <w:sz w:val="24"/>
          <w:szCs w:val="24"/>
        </w:rPr>
        <w:t xml:space="preserve"> fait chair.</w:t>
      </w:r>
    </w:p>
    <w:p w14:paraId="436A7234"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Il est important d’en tenir compte pour comprendre la différence et la complémentarité entre la théologie orientale et la théologie occidentale. Les deux perspectives, la paulinienne et la johannique, tout en se fondant l'une dans l'autre (comme on le voit dans le symbole de Nicée-Constantinople), conservent leur accentuation différente, comme deux fleuves qui, se coulant l'un dans l'autre, conservent chacun la couleur propre de ses eaux sur un long parcours. La théologie et la spiritualité orthodoxes se fondent principalement sur Jean ; l’occidentale (la protestante encore plus que la catholique) se fonde principalement sur Paul. Au sein de cette même tradition grecque, l’école alexandrine est plutôt johannique, l’antiochienne plus paulinienne. L'une fait consister le salut dans la divinisation, l'autre dans l'imitation du Christ.</w:t>
      </w:r>
    </w:p>
    <w:p w14:paraId="65AC013E" w14:textId="77777777" w:rsidR="002D595E" w:rsidRPr="002770AE" w:rsidRDefault="002D595E" w:rsidP="002D595E">
      <w:pPr>
        <w:jc w:val="both"/>
        <w:rPr>
          <w:rFonts w:ascii="Cambria" w:hAnsi="Cambria" w:cs="Times New Roman"/>
          <w:b/>
          <w:sz w:val="24"/>
          <w:szCs w:val="24"/>
        </w:rPr>
      </w:pPr>
      <w:r w:rsidRPr="002770AE">
        <w:rPr>
          <w:rFonts w:ascii="Cambria" w:hAnsi="Cambria" w:cs="Times New Roman"/>
          <w:b/>
          <w:sz w:val="24"/>
          <w:szCs w:val="24"/>
        </w:rPr>
        <w:t>La croix, sagesse de Dieu et puissance de Dieu</w:t>
      </w:r>
    </w:p>
    <w:p w14:paraId="12B884E3"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Je voudrais maintenant montrer ce que tout cela implique pour notre recherche du visage du Dieu vivant. À la fin des méditations de l'Avent, j'ai parlé du Christ de Jean qui, au moment même où il se fait chair, introduit la vie éternelle dans le monde. Au terme de ces méditations de Carême, je voudrais parler du Christ de Paul, qui change le destin de l’humanité sur la croix. Ecoutons tout de suite le texte où apparaît le plus clairement la perspective paulinienne sur laquelle nous voulons réfléchir :</w:t>
      </w:r>
    </w:p>
    <w:p w14:paraId="4BCEB861" w14:textId="77777777" w:rsidR="002D595E" w:rsidRPr="002770AE" w:rsidRDefault="002D595E" w:rsidP="002D595E">
      <w:pPr>
        <w:jc w:val="both"/>
        <w:rPr>
          <w:rFonts w:ascii="Cambria" w:hAnsi="Cambria" w:cs="Times New Roman"/>
          <w:i/>
          <w:sz w:val="24"/>
          <w:szCs w:val="24"/>
        </w:rPr>
      </w:pPr>
      <w:r w:rsidRPr="002770AE">
        <w:rPr>
          <w:rFonts w:ascii="Cambria" w:hAnsi="Cambria" w:cs="Times New Roman"/>
          <w:i/>
          <w:sz w:val="24"/>
          <w:szCs w:val="24"/>
        </w:rPr>
        <w:t xml:space="preserve">«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w:t>
      </w:r>
      <w:r w:rsidRPr="002770AE">
        <w:rPr>
          <w:rFonts w:ascii="Cambria" w:hAnsi="Cambria" w:cs="Times New Roman"/>
          <w:i/>
          <w:sz w:val="24"/>
          <w:szCs w:val="24"/>
        </w:rPr>
        <w:lastRenderedPageBreak/>
        <w:t>folie de Dieu est plus sage que les hommes, et ce qui est faiblesse de Dieu est plus fort que les hommes</w:t>
      </w:r>
      <w:r w:rsidRPr="002770AE">
        <w:rPr>
          <w:rStyle w:val="Rimandonotaapidipagina"/>
          <w:rFonts w:ascii="Cambria" w:hAnsi="Cambria" w:cs="Times New Roman"/>
          <w:i/>
          <w:sz w:val="24"/>
          <w:szCs w:val="24"/>
        </w:rPr>
        <w:footnoteReference w:id="88"/>
      </w:r>
      <w:r w:rsidRPr="002770AE">
        <w:rPr>
          <w:rFonts w:ascii="Cambria" w:hAnsi="Cambria" w:cs="Times New Roman"/>
          <w:i/>
          <w:sz w:val="24"/>
          <w:szCs w:val="24"/>
        </w:rPr>
        <w:t xml:space="preserve">. » </w:t>
      </w:r>
    </w:p>
    <w:p w14:paraId="548438C1"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L'Apôtre parle d'une nouveauté dans l'agir de Dieu, presque un changement de rythme et de méthode. Le monde n'a pas su reconnaître Dieu dans la splendeur et la sagesse de sa création ; Dieu décide alors de se révéler de manière opposée, à travers l'impuissance et la folie de la croix. On ne peut lire cette affirmation de Paul sans se souvenir de la parole de Jésus : </w:t>
      </w:r>
      <w:r w:rsidRPr="002770AE">
        <w:rPr>
          <w:rFonts w:ascii="Cambria" w:hAnsi="Cambria" w:cs="Times New Roman"/>
          <w:i/>
          <w:sz w:val="24"/>
          <w:szCs w:val="24"/>
        </w:rPr>
        <w:t>« Père, Seigneur du ciel et de la terre, je proclame ta louange : ce que tu as caché aux sages et aux savants, tu l'as révélé aux tout-petits</w:t>
      </w:r>
      <w:r w:rsidRPr="002770AE">
        <w:rPr>
          <w:rStyle w:val="Rimandonotaapidipagina"/>
          <w:rFonts w:ascii="Cambria" w:hAnsi="Cambria" w:cs="Times New Roman"/>
          <w:i/>
          <w:sz w:val="24"/>
          <w:szCs w:val="24"/>
        </w:rPr>
        <w:footnoteReference w:id="89"/>
      </w:r>
      <w:r w:rsidRPr="002770AE">
        <w:rPr>
          <w:rFonts w:ascii="Cambria" w:hAnsi="Cambria" w:cs="Times New Roman"/>
          <w:i/>
          <w:sz w:val="24"/>
          <w:szCs w:val="24"/>
        </w:rPr>
        <w:t> »</w:t>
      </w:r>
      <w:r w:rsidRPr="002770AE">
        <w:rPr>
          <w:rFonts w:ascii="Cambria" w:hAnsi="Cambria" w:cs="Times New Roman"/>
          <w:sz w:val="24"/>
          <w:szCs w:val="24"/>
        </w:rPr>
        <w:t>.</w:t>
      </w:r>
    </w:p>
    <w:p w14:paraId="6F8223F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Comment interpréter ce renversement de valeurs ? Luther parlait de la façon qu’a Dieu de se révéler « sub contraria specie », c'est-à-dire à travers le contraire de ce que l'on pourrait attendre de lui</w:t>
      </w:r>
      <w:r w:rsidRPr="002770AE">
        <w:rPr>
          <w:rStyle w:val="Rimandonotaapidipagina"/>
          <w:rFonts w:ascii="Cambria" w:hAnsi="Cambria" w:cs="Times New Roman"/>
          <w:sz w:val="24"/>
          <w:szCs w:val="24"/>
        </w:rPr>
        <w:footnoteReference w:id="90"/>
      </w:r>
      <w:r w:rsidRPr="002770AE">
        <w:rPr>
          <w:rFonts w:ascii="Cambria" w:hAnsi="Cambria" w:cs="Times New Roman"/>
          <w:sz w:val="24"/>
          <w:szCs w:val="24"/>
        </w:rPr>
        <w:t>. Il est toute-puissance et se révèle dans l’impuissance, il est sagesse et se révèle dans la folie, il est gloire et se révèle dans l'ignominie, il est richesse et se révèle dans la pauvreté.</w:t>
      </w:r>
    </w:p>
    <w:p w14:paraId="6EA9E0F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La théologie dialectique de la première moitié du siècle dernier a conduit cette vision à des conséquences extrêmes. Entre la première et la deuxième manière qu’a Dieu de se manifester, il n’y a pas – d’après Karl Barth - continuité, mais rupture. Il ne s’agit pas d’une succession seulement temporelle, comme entre l'Ancien et le Nouveau Testament, mais d’une opposition ontologique. En d'autres termes, la grâce ne construit pas sur la nature, mais contre elle ; elle touche le monde « comme la tangente le cercle », c'est-à-dire qu'elle l’effleure, mais sans y pénétrer comme le fait au contraire la levure avec la pâte. C’est la seule différence qui, aux dires du même Barth, le retenait de se dire catholique ; toutes les autres lui semblaient, par comparaison, sans grand intérêt. À l'</w:t>
      </w:r>
      <w:r w:rsidRPr="002770AE">
        <w:rPr>
          <w:rFonts w:ascii="Cambria" w:hAnsi="Cambria" w:cs="Times New Roman"/>
          <w:i/>
          <w:sz w:val="24"/>
          <w:szCs w:val="24"/>
        </w:rPr>
        <w:t>analogia</w:t>
      </w:r>
      <w:r w:rsidRPr="002770AE">
        <w:rPr>
          <w:rFonts w:ascii="Cambria" w:hAnsi="Cambria" w:cs="Times New Roman"/>
          <w:sz w:val="24"/>
          <w:szCs w:val="24"/>
        </w:rPr>
        <w:t xml:space="preserve"> </w:t>
      </w:r>
      <w:r w:rsidRPr="002770AE">
        <w:rPr>
          <w:rFonts w:ascii="Cambria" w:hAnsi="Cambria" w:cs="Times New Roman"/>
          <w:i/>
          <w:sz w:val="24"/>
          <w:szCs w:val="24"/>
        </w:rPr>
        <w:t>entis</w:t>
      </w:r>
      <w:r w:rsidRPr="002770AE">
        <w:rPr>
          <w:rFonts w:ascii="Cambria" w:hAnsi="Cambria" w:cs="Times New Roman"/>
          <w:sz w:val="24"/>
          <w:szCs w:val="24"/>
        </w:rPr>
        <w:t>, il opposait à l'</w:t>
      </w:r>
      <w:r w:rsidRPr="002770AE">
        <w:rPr>
          <w:rFonts w:ascii="Cambria" w:hAnsi="Cambria" w:cs="Times New Roman"/>
          <w:i/>
          <w:sz w:val="24"/>
          <w:szCs w:val="24"/>
        </w:rPr>
        <w:t>analogia fidei</w:t>
      </w:r>
      <w:r w:rsidRPr="002770AE">
        <w:rPr>
          <w:rFonts w:ascii="Cambria" w:hAnsi="Cambria" w:cs="Times New Roman"/>
          <w:sz w:val="24"/>
          <w:szCs w:val="24"/>
        </w:rPr>
        <w:t>, c'est-à-dire à la collaboration entre nature et grâce, l'opposition entre la parole de Dieu et tout ce qui appartient au monde.</w:t>
      </w:r>
    </w:p>
    <w:p w14:paraId="06284CDC"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Benoît XVI, dans son encyclique « Deus caritas est », montre les conséquences que cette vision différente a à propos de l'amour. Karl Barth avait écrit : « Là où l’amour chrétien entre en scène, a commencé immédiatement le conflit avec l’autre amour [l’amour humain] et ce conflit est désormais sans fin</w:t>
      </w:r>
      <w:r w:rsidRPr="002770AE">
        <w:rPr>
          <w:rStyle w:val="Rimandonotaapidipagina"/>
          <w:rFonts w:ascii="Cambria" w:hAnsi="Cambria" w:cs="Times New Roman"/>
          <w:sz w:val="24"/>
          <w:szCs w:val="24"/>
        </w:rPr>
        <w:footnoteReference w:id="91"/>
      </w:r>
      <w:r w:rsidRPr="002770AE">
        <w:rPr>
          <w:rFonts w:ascii="Cambria" w:hAnsi="Cambria" w:cs="Times New Roman"/>
          <w:sz w:val="24"/>
          <w:szCs w:val="24"/>
        </w:rPr>
        <w:t> ». Benoît XVI écrit à l'inverse :</w:t>
      </w:r>
    </w:p>
    <w:p w14:paraId="5319416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w:t>
      </w:r>
      <w:r w:rsidRPr="002770AE">
        <w:rPr>
          <w:rFonts w:ascii="Cambria" w:hAnsi="Cambria" w:cs="Times New Roman"/>
          <w:i/>
          <w:sz w:val="24"/>
          <w:szCs w:val="24"/>
        </w:rPr>
        <w:t>Eros</w:t>
      </w:r>
      <w:r w:rsidRPr="002770AE">
        <w:rPr>
          <w:rFonts w:ascii="Cambria" w:hAnsi="Cambria" w:cs="Times New Roman"/>
          <w:sz w:val="24"/>
          <w:szCs w:val="24"/>
        </w:rPr>
        <w:t xml:space="preserve"> et </w:t>
      </w:r>
      <w:r w:rsidRPr="002770AE">
        <w:rPr>
          <w:rFonts w:ascii="Cambria" w:hAnsi="Cambria" w:cs="Times New Roman"/>
          <w:i/>
          <w:sz w:val="24"/>
          <w:szCs w:val="24"/>
        </w:rPr>
        <w:t>agapè</w:t>
      </w:r>
      <w:r w:rsidRPr="002770AE">
        <w:rPr>
          <w:rFonts w:ascii="Cambria" w:hAnsi="Cambria" w:cs="Times New Roman"/>
          <w:sz w:val="24"/>
          <w:szCs w:val="24"/>
        </w:rPr>
        <w:t xml:space="preserve"> - amour ascendant et amour descendant- ne se laissent jamais complètement séparer l’un de l’autre [...]. La foi biblique ne construit pas un monde parallèle ou un monde opposé au phénomène humain originaire qui est l’amour, mais qu’elle accepte tout l’homme, intervenant dans sa recherche d’amour pour la purifier, lui ouvrant en même temps de nouvelles dimensions</w:t>
      </w:r>
      <w:r w:rsidRPr="002770AE">
        <w:rPr>
          <w:rStyle w:val="Rimandonotaapidipagina"/>
          <w:rFonts w:ascii="Cambria" w:hAnsi="Cambria" w:cs="Times New Roman"/>
          <w:sz w:val="24"/>
          <w:szCs w:val="24"/>
        </w:rPr>
        <w:footnoteReference w:id="92"/>
      </w:r>
      <w:r w:rsidRPr="002770AE">
        <w:rPr>
          <w:rFonts w:ascii="Cambria" w:hAnsi="Cambria" w:cs="Times New Roman"/>
          <w:sz w:val="24"/>
          <w:szCs w:val="24"/>
        </w:rPr>
        <w:t xml:space="preserve"> ».</w:t>
      </w:r>
    </w:p>
    <w:p w14:paraId="0AEEF013"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L'opposition radicale entre nature et grâce, entre création et rédemption, finit par s’atténuer dans les écrits postérieurs du même Barth et ne trouve désormais presque plus aucun partisan. Nous pouvons donc aborder avec plus de sérénité les écrits de l'Apôtre pour comprendre en quoi consiste réellement la nouveauté de la croix du Christ.</w:t>
      </w:r>
    </w:p>
    <w:p w14:paraId="0B7CD2B6"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lastRenderedPageBreak/>
        <w:t>Sur la croix, Dieu s'est manifesté, oui, « sous son contraire », mais sous le contraire de ce que les hommes ont toujours pensé de Dieu, et pas de ce que Dieu est réellement. Dieu est amour, et c’est sur la croix que se réalise la manifestation suprême de son amour pour les hommes. Dans un certain sens, ce n’est que là, sur la croix, que Dieu se révèle « dans sa propre espèce », dans ce qui lui est propre. On doit lire le texte de la première épître aux Corinthiens sur le sens de la croix de Christ, à la lumière d'un autre texte de Paul dans la Lettre aux Romains :</w:t>
      </w:r>
    </w:p>
    <w:p w14:paraId="4EAC405F" w14:textId="77777777" w:rsidR="002D595E" w:rsidRPr="002770AE" w:rsidRDefault="002D595E" w:rsidP="002D595E">
      <w:pPr>
        <w:ind w:left="708"/>
        <w:jc w:val="both"/>
        <w:rPr>
          <w:rFonts w:ascii="Cambria" w:hAnsi="Cambria" w:cs="Times New Roman"/>
          <w:i/>
          <w:sz w:val="24"/>
          <w:szCs w:val="24"/>
        </w:rPr>
      </w:pPr>
      <w:r w:rsidRPr="002770AE">
        <w:rPr>
          <w:rFonts w:ascii="Cambria" w:hAnsi="Cambria" w:cs="Times New Roman"/>
          <w:i/>
          <w:sz w:val="24"/>
          <w:szCs w:val="24"/>
        </w:rPr>
        <w:t>«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w:t>
      </w:r>
      <w:r w:rsidRPr="002770AE">
        <w:rPr>
          <w:rStyle w:val="Rimandonotaapidipagina"/>
          <w:rFonts w:ascii="Cambria" w:hAnsi="Cambria" w:cs="Times New Roman"/>
          <w:i/>
          <w:sz w:val="24"/>
          <w:szCs w:val="24"/>
        </w:rPr>
        <w:footnoteReference w:id="93"/>
      </w:r>
      <w:r w:rsidRPr="002770AE">
        <w:rPr>
          <w:rFonts w:ascii="Cambria" w:hAnsi="Cambria" w:cs="Times New Roman"/>
          <w:i/>
          <w:sz w:val="24"/>
          <w:szCs w:val="24"/>
        </w:rPr>
        <w:t xml:space="preserve">. » </w:t>
      </w:r>
    </w:p>
    <w:p w14:paraId="412E5574"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Le théologien byzantin médiéval Nicolas Cabasilas (1322-1392) nous donne la meilleure clé pour comprendre en quoi consiste la nouveauté de la croix du Christ. Il écrit :</w:t>
      </w:r>
    </w:p>
    <w:p w14:paraId="29910DEC" w14:textId="77777777" w:rsidR="002D595E" w:rsidRPr="002770AE" w:rsidRDefault="002D595E" w:rsidP="002D595E">
      <w:pPr>
        <w:ind w:left="708"/>
        <w:jc w:val="both"/>
        <w:rPr>
          <w:rFonts w:ascii="Cambria" w:hAnsi="Cambria" w:cs="Times New Roman"/>
          <w:sz w:val="24"/>
          <w:szCs w:val="24"/>
        </w:rPr>
      </w:pPr>
      <w:r w:rsidRPr="002770AE">
        <w:rPr>
          <w:rFonts w:ascii="Cambria" w:hAnsi="Cambria" w:cs="Times New Roman"/>
          <w:sz w:val="24"/>
          <w:szCs w:val="24"/>
        </w:rPr>
        <w:t>« Deux caractéristiques révèlent l’amant et le font triompher : la première consiste à faire du bien à l’aimé dans tout ce qui est possible, la seconde à choisir de souffrir pour lui et de souffrir des choses terribles, si nécessaire. Ce dernier test d'amour de loin supérieur au premier, ne pouvait cependant pas convenir Dieu qui est impassible à tout le mal [...]. Alors pour nous donner l'assurance de son grand amour et nous montrer qu'il nous aime d'un amour sans limites, Dieu invente son annihilation, la réalise et se rend capable de souffrir et d’endurer des choses terribles. Ainsi, avec tout ce qu'il endure, Dieu convainc les hommes de son extraordinaire amour pour eux et les attire à nouveau à lui</w:t>
      </w:r>
      <w:r w:rsidRPr="002770AE">
        <w:rPr>
          <w:rStyle w:val="Rimandonotaapidipagina"/>
          <w:rFonts w:ascii="Cambria" w:hAnsi="Cambria" w:cs="Times New Roman"/>
          <w:sz w:val="24"/>
          <w:szCs w:val="24"/>
        </w:rPr>
        <w:footnoteReference w:id="94"/>
      </w:r>
      <w:r w:rsidRPr="002770AE">
        <w:rPr>
          <w:rFonts w:ascii="Cambria" w:hAnsi="Cambria" w:cs="Times New Roman"/>
          <w:sz w:val="24"/>
          <w:szCs w:val="24"/>
        </w:rPr>
        <w:t>. »</w:t>
      </w:r>
    </w:p>
    <w:p w14:paraId="3CCFD4DA"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Dans la création, Dieu nous a remplis de dons, dans la rédemption, il a souffert pour nous. La relation entre les deux est celle d'un amour de bienfaisance qui se fait amour de souffrance.</w:t>
      </w:r>
    </w:p>
    <w:p w14:paraId="0C2578EE"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Mais qu'est-il arrivé de si important dans la croix de Christ pour en faire le moment culminant de la révélation du Dieu vivant de la Bible ? La créature humaine cherche instinctivement Dieu dans le domaine de la puissance. Le titre qui suit le nom de Dieu est presque toujours « omnipotent ». Et voilà qu’en ouvrant l'Evangile, nous sommes invités à contempler l'impuissance absolue de Dieu sur la croix. L'Evangile révèle que la vraie toute-puissance est l'impuissance totale du Calvaire. Il faut peu de puissance pour se faire valoir, il en faut beaucoup par contre pour se mettre de côté, pour s’anéantir. Le Dieu chrétien est cette puissance illimitée d’effacement de soi !</w:t>
      </w:r>
    </w:p>
    <w:p w14:paraId="149CEBC0"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L'explication ultime réside donc dans le lien indéfectible qui existe entre amour et humilité. </w:t>
      </w:r>
      <w:r w:rsidRPr="002770AE">
        <w:rPr>
          <w:rFonts w:ascii="Cambria" w:hAnsi="Cambria" w:cs="Times New Roman"/>
          <w:i/>
          <w:sz w:val="24"/>
          <w:szCs w:val="24"/>
        </w:rPr>
        <w:t>« Il s'est abaissé, devenant obéissant jusqu'à la mort, et la mort de la croix</w:t>
      </w:r>
      <w:r w:rsidRPr="002770AE">
        <w:rPr>
          <w:rStyle w:val="Rimandonotaapidipagina"/>
          <w:rFonts w:ascii="Cambria" w:hAnsi="Cambria" w:cs="Times New Roman"/>
          <w:i/>
          <w:sz w:val="24"/>
          <w:szCs w:val="24"/>
        </w:rPr>
        <w:footnoteReference w:id="95"/>
      </w:r>
      <w:r w:rsidRPr="002770AE">
        <w:rPr>
          <w:rFonts w:ascii="Cambria" w:hAnsi="Cambria" w:cs="Times New Roman"/>
          <w:i/>
          <w:sz w:val="24"/>
          <w:szCs w:val="24"/>
        </w:rPr>
        <w:t>. »</w:t>
      </w:r>
      <w:r w:rsidRPr="002770AE">
        <w:rPr>
          <w:rFonts w:ascii="Cambria" w:hAnsi="Cambria" w:cs="Times New Roman"/>
          <w:sz w:val="24"/>
          <w:szCs w:val="24"/>
        </w:rPr>
        <w:t xml:space="preserve"> Il s'est humilié en se faisant dépendant de l'objet de son amour. L'amour est humble parce que, de par sa nature, il crée une dépendance. Nous le voyons, en quelque sorte, dans ce qui se passe lorsque deux personnes tombent amoureuses. Le jeune homme qui, selon le </w:t>
      </w:r>
      <w:r w:rsidRPr="002770AE">
        <w:rPr>
          <w:rFonts w:ascii="Cambria" w:hAnsi="Cambria" w:cs="Times New Roman"/>
          <w:sz w:val="24"/>
          <w:szCs w:val="24"/>
        </w:rPr>
        <w:lastRenderedPageBreak/>
        <w:t>rituel traditionnel, s’agenouille devant une jeune fille pour lui demander sa main, fait l’acte d’humilité le plus radical de sa vie, il se fait mendiant. C'est comme s'il disait : « Je ne me suffis pas à moi-même, j'ai besoin de toi pour vivre ». La différence essentielle réside dans le fait que la dépendance de Dieu à l'égard de ses créatures provient uniquement de l'amour qu'il a pour elles, celle des créatures entre elles du besoin qu'elles ont l'une de l'autre.</w:t>
      </w:r>
    </w:p>
    <w:p w14:paraId="630CDB72"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La révélation de Dieu comme amour », écrit Henri de Lubac, « oblige le monde à revoir toutes ses idées sur Dieu</w:t>
      </w:r>
      <w:r w:rsidRPr="002770AE">
        <w:rPr>
          <w:rStyle w:val="Rimandonotaapidipagina"/>
          <w:rFonts w:ascii="Cambria" w:hAnsi="Cambria" w:cs="Times New Roman"/>
          <w:sz w:val="24"/>
          <w:szCs w:val="24"/>
        </w:rPr>
        <w:footnoteReference w:id="96"/>
      </w:r>
      <w:r w:rsidRPr="002770AE">
        <w:rPr>
          <w:rFonts w:ascii="Cambria" w:hAnsi="Cambria" w:cs="Times New Roman"/>
          <w:sz w:val="24"/>
          <w:szCs w:val="24"/>
        </w:rPr>
        <w:t xml:space="preserve"> ». La théologie et l'exégèse sont encore loin, je crois, d'en avoir tiré toutes les conséquences. Une de ces conséquences est la suivante : si Jésus souffre atrocement sur la croix, il ne le fait pas principalement pour rembourser à la place des hommes leur dette insolvable. (Avec la parabole des deux serviteurs, dans Luc 7, 41 </w:t>
      </w:r>
      <w:proofErr w:type="gramStart"/>
      <w:r w:rsidRPr="002770AE">
        <w:rPr>
          <w:rFonts w:ascii="Cambria" w:hAnsi="Cambria" w:cs="Times New Roman"/>
          <w:sz w:val="24"/>
          <w:szCs w:val="24"/>
        </w:rPr>
        <w:t>s.,</w:t>
      </w:r>
      <w:proofErr w:type="gramEnd"/>
      <w:r w:rsidRPr="002770AE">
        <w:rPr>
          <w:rFonts w:ascii="Cambria" w:hAnsi="Cambria" w:cs="Times New Roman"/>
          <w:sz w:val="24"/>
          <w:szCs w:val="24"/>
        </w:rPr>
        <w:t xml:space="preserve"> il explique d'avance que la dette des dix mille talents est cautionnée gratuitement par le roi !). Non, Jésus meurt crucifié pour que l'amour de Dieu puisse rejoindre l'homme au lieu le plus éloigné où il s’est mis en se rebellant contre lui, c'est-à-dire dans la mort. La mort même est désormais habitée par l'amour de Dieu. Dans son livre sur Jésus de Nazareth, Benoît XVI a écrit :</w:t>
      </w:r>
    </w:p>
    <w:p w14:paraId="7F4B952D" w14:textId="77777777" w:rsidR="002D595E" w:rsidRPr="002770AE" w:rsidRDefault="002D595E" w:rsidP="002D595E">
      <w:pPr>
        <w:ind w:left="708"/>
        <w:jc w:val="both"/>
        <w:rPr>
          <w:rFonts w:ascii="Cambria" w:hAnsi="Cambria" w:cs="Times New Roman"/>
          <w:sz w:val="24"/>
          <w:szCs w:val="24"/>
        </w:rPr>
      </w:pPr>
      <w:r w:rsidRPr="002770AE">
        <w:rPr>
          <w:rFonts w:ascii="Cambria" w:hAnsi="Cambria" w:cs="Times New Roman"/>
          <w:sz w:val="24"/>
          <w:szCs w:val="24"/>
        </w:rPr>
        <w:t>« L'injustice, le mal en tant que réalité ne peut pas être simplement ignoré, on ne peut le laisser tomber. Il doit être digéré, vaincu. C'est là la vraie miséricorde. Et que maintenant, puisque les hommes n'en sont pas capables, Dieu le fait lui-même - c'est la bonté inconditionnelle de Dieu</w:t>
      </w:r>
      <w:r w:rsidRPr="002770AE">
        <w:rPr>
          <w:rStyle w:val="Rimandonotaapidipagina"/>
          <w:rFonts w:ascii="Cambria" w:hAnsi="Cambria" w:cs="Times New Roman"/>
          <w:sz w:val="24"/>
          <w:szCs w:val="24"/>
        </w:rPr>
        <w:footnoteReference w:id="97"/>
      </w:r>
      <w:r w:rsidRPr="002770AE">
        <w:rPr>
          <w:rFonts w:ascii="Cambria" w:hAnsi="Cambria" w:cs="Times New Roman"/>
          <w:sz w:val="24"/>
          <w:szCs w:val="24"/>
        </w:rPr>
        <w:t>. »</w:t>
      </w:r>
    </w:p>
    <w:p w14:paraId="11A6EDB7"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Le motif traditionnel de l'expiation des péchés conserve, comme on peut le constater, toute sa validité, mais ce n'est pas la raison ultime. La raison ultime est « la bonté inconditionnelle de Dieu », son amour.</w:t>
      </w:r>
    </w:p>
    <w:p w14:paraId="4BFA3D74"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Nous pouvons identifier trois étapes dans le cheminement de la foi pascale de l'Église. Au début, il n'y a que deux faits : « Il est mort, il est ressuscité ». </w:t>
      </w:r>
      <w:r w:rsidRPr="002770AE">
        <w:rPr>
          <w:rFonts w:ascii="Cambria" w:hAnsi="Cambria" w:cs="Times New Roman"/>
          <w:i/>
          <w:sz w:val="24"/>
          <w:szCs w:val="24"/>
        </w:rPr>
        <w:t>« Vous l'avez crucifié, Dieu l'a ressuscité" »</w:t>
      </w:r>
      <w:r w:rsidRPr="002770AE">
        <w:rPr>
          <w:rFonts w:ascii="Cambria" w:hAnsi="Cambria" w:cs="Times New Roman"/>
          <w:sz w:val="24"/>
          <w:szCs w:val="24"/>
        </w:rPr>
        <w:t>, crie à la foule Pierre le jour de la Pentecôte (cf. Ac 2, 23-24). Dans une deuxième phase, la question se pose : « Pourquoi est-il mort et pourquoi est-il ressuscité ? », et la réponse est le kérygme : livré pour nos fautes et ressuscité pour notre justification</w:t>
      </w:r>
      <w:r w:rsidRPr="002770AE">
        <w:rPr>
          <w:rStyle w:val="Rimandonotaapidipagina"/>
          <w:rFonts w:ascii="Cambria" w:hAnsi="Cambria" w:cs="Times New Roman"/>
          <w:sz w:val="24"/>
          <w:szCs w:val="24"/>
        </w:rPr>
        <w:footnoteReference w:id="98"/>
      </w:r>
      <w:r w:rsidRPr="002770AE">
        <w:rPr>
          <w:rFonts w:ascii="Cambria" w:hAnsi="Cambria" w:cs="Times New Roman"/>
          <w:sz w:val="24"/>
          <w:szCs w:val="24"/>
        </w:rPr>
        <w:t xml:space="preserve">. » Il restait toujours une question : « Et pourquoi est-il mort pour nos péchés ? Qu'est-ce qui l'a poussé à le faire ? » La réponse (unanime, sur ce point, de Paul et Jean) est : « Parce qu'il nous a aimés ». </w:t>
      </w:r>
      <w:r w:rsidRPr="002770AE">
        <w:rPr>
          <w:rFonts w:ascii="Cambria" w:hAnsi="Cambria" w:cs="Times New Roman"/>
          <w:i/>
          <w:sz w:val="24"/>
          <w:szCs w:val="24"/>
        </w:rPr>
        <w:t>« Il m'a aimé et s'est livré lui-même pour moi</w:t>
      </w:r>
      <w:r w:rsidRPr="002770AE">
        <w:rPr>
          <w:rStyle w:val="Rimandonotaapidipagina"/>
          <w:rFonts w:ascii="Cambria" w:hAnsi="Cambria" w:cs="Times New Roman"/>
          <w:i/>
          <w:sz w:val="24"/>
          <w:szCs w:val="24"/>
        </w:rPr>
        <w:footnoteReference w:id="99"/>
      </w:r>
      <w:r w:rsidRPr="002770AE">
        <w:rPr>
          <w:rFonts w:ascii="Cambria" w:hAnsi="Cambria" w:cs="Times New Roman"/>
          <w:i/>
          <w:sz w:val="24"/>
          <w:szCs w:val="24"/>
        </w:rPr>
        <w:t> »</w:t>
      </w:r>
      <w:r w:rsidRPr="002770AE">
        <w:rPr>
          <w:rFonts w:ascii="Cambria" w:hAnsi="Cambria" w:cs="Times New Roman"/>
          <w:sz w:val="24"/>
          <w:szCs w:val="24"/>
        </w:rPr>
        <w:t xml:space="preserve">, écrit Paul ; </w:t>
      </w:r>
      <w:r w:rsidRPr="002770AE">
        <w:rPr>
          <w:rFonts w:ascii="Cambria" w:hAnsi="Cambria" w:cs="Times New Roman"/>
          <w:i/>
          <w:sz w:val="24"/>
          <w:szCs w:val="24"/>
        </w:rPr>
        <w:t>« Ayant aimé les siens qui étaient dans le monde, il les aima jusqu'au bout</w:t>
      </w:r>
      <w:r w:rsidRPr="002770AE">
        <w:rPr>
          <w:rStyle w:val="Rimandonotaapidipagina"/>
          <w:rFonts w:ascii="Cambria" w:hAnsi="Cambria" w:cs="Times New Roman"/>
          <w:i/>
          <w:sz w:val="24"/>
          <w:szCs w:val="24"/>
        </w:rPr>
        <w:footnoteReference w:id="100"/>
      </w:r>
      <w:r w:rsidRPr="002770AE">
        <w:rPr>
          <w:rFonts w:ascii="Cambria" w:hAnsi="Cambria" w:cs="Times New Roman"/>
          <w:i/>
          <w:sz w:val="24"/>
          <w:szCs w:val="24"/>
        </w:rPr>
        <w:t> »</w:t>
      </w:r>
      <w:r w:rsidRPr="002770AE">
        <w:rPr>
          <w:rFonts w:ascii="Cambria" w:hAnsi="Cambria" w:cs="Times New Roman"/>
          <w:sz w:val="24"/>
          <w:szCs w:val="24"/>
        </w:rPr>
        <w:t>, écrit Jean.</w:t>
      </w:r>
    </w:p>
    <w:p w14:paraId="5A1458EA" w14:textId="77777777" w:rsidR="002D595E" w:rsidRPr="002770AE" w:rsidRDefault="002D595E" w:rsidP="002D595E">
      <w:pPr>
        <w:jc w:val="both"/>
        <w:rPr>
          <w:rFonts w:ascii="Cambria" w:hAnsi="Cambria" w:cs="Times New Roman"/>
          <w:b/>
          <w:sz w:val="24"/>
          <w:szCs w:val="24"/>
        </w:rPr>
      </w:pPr>
      <w:r w:rsidRPr="002770AE">
        <w:rPr>
          <w:rFonts w:ascii="Cambria" w:hAnsi="Cambria" w:cs="Times New Roman"/>
          <w:b/>
          <w:sz w:val="24"/>
          <w:szCs w:val="24"/>
        </w:rPr>
        <w:t>Notre réponse</w:t>
      </w:r>
    </w:p>
    <w:p w14:paraId="59A3F7AD"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Quelle sera notre réponse face au mystère que nous avons contemplé et que la liturgie nous fera revivre au cours de la Semaine sainte ? La première réponse, fondamentale, est celle de la foi. Pas n'importe quelle foi, mais la foi par laquelle nous nous approprions ce </w:t>
      </w:r>
      <w:r w:rsidRPr="002770AE">
        <w:rPr>
          <w:rFonts w:ascii="Cambria" w:hAnsi="Cambria" w:cs="Times New Roman"/>
          <w:sz w:val="24"/>
          <w:szCs w:val="24"/>
        </w:rPr>
        <w:lastRenderedPageBreak/>
        <w:t>que le Christ nous a acquis. La foi qui « s’empare » du Royaume des cieux (cf. Mt 11, 12). L'Apôtre conclut le texte dont nous sommes partis avec ces mots :</w:t>
      </w:r>
    </w:p>
    <w:p w14:paraId="02618C8E" w14:textId="77777777" w:rsidR="002D595E" w:rsidRPr="002770AE" w:rsidRDefault="002D595E" w:rsidP="002D595E">
      <w:pPr>
        <w:ind w:left="708"/>
        <w:jc w:val="both"/>
        <w:rPr>
          <w:rFonts w:ascii="Cambria" w:hAnsi="Cambria" w:cs="Times New Roman"/>
          <w:i/>
          <w:sz w:val="24"/>
          <w:szCs w:val="24"/>
        </w:rPr>
      </w:pPr>
      <w:r w:rsidRPr="002770AE">
        <w:rPr>
          <w:rFonts w:ascii="Cambria" w:hAnsi="Cambria" w:cs="Times New Roman"/>
          <w:i/>
          <w:sz w:val="24"/>
          <w:szCs w:val="24"/>
        </w:rPr>
        <w:t>« Le Christ Jésus […] est devenu pour nous sagesse venant de Dieu, justice, sanctification, rédemption. Ainsi, comme il est écrit : celui qui veut être fier, qu'il mette sa fierté dans le Seigneur</w:t>
      </w:r>
      <w:r w:rsidRPr="002770AE">
        <w:rPr>
          <w:rStyle w:val="Rimandonotaapidipagina"/>
          <w:rFonts w:ascii="Cambria" w:hAnsi="Cambria" w:cs="Times New Roman"/>
          <w:i/>
          <w:sz w:val="24"/>
          <w:szCs w:val="24"/>
        </w:rPr>
        <w:footnoteReference w:id="101"/>
      </w:r>
      <w:r w:rsidRPr="002770AE">
        <w:rPr>
          <w:rFonts w:ascii="Cambria" w:hAnsi="Cambria" w:cs="Times New Roman"/>
          <w:i/>
          <w:sz w:val="24"/>
          <w:szCs w:val="24"/>
        </w:rPr>
        <w:t xml:space="preserve">. » </w:t>
      </w:r>
    </w:p>
    <w:p w14:paraId="7359DBDB"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Ce que le Christ est devenu « pour nous » - justice, sainteté et rédemption - nous appartient ; c'est encore plus à nous que si nous l'avions fait ! Je ne me lasse pas de répéter, à cet égard, ce que saint Bernard de Clairvaux a écrit :</w:t>
      </w:r>
    </w:p>
    <w:p w14:paraId="59544A35" w14:textId="77777777" w:rsidR="002D595E" w:rsidRPr="002770AE" w:rsidRDefault="002D595E" w:rsidP="002D595E">
      <w:pPr>
        <w:ind w:left="708"/>
        <w:jc w:val="both"/>
        <w:rPr>
          <w:rFonts w:ascii="Cambria" w:hAnsi="Cambria" w:cs="Times New Roman"/>
          <w:sz w:val="24"/>
          <w:szCs w:val="24"/>
        </w:rPr>
      </w:pPr>
      <w:r w:rsidRPr="002770AE">
        <w:rPr>
          <w:rFonts w:ascii="Cambria" w:hAnsi="Cambria" w:cs="Times New Roman"/>
          <w:sz w:val="24"/>
          <w:szCs w:val="24"/>
        </w:rPr>
        <w:t xml:space="preserve">« Mais pour moi, ce que je ne trouve pas en moi, je le prends (littérairement, je l’usurpe !] </w:t>
      </w:r>
      <w:proofErr w:type="gramStart"/>
      <w:r w:rsidRPr="002770AE">
        <w:rPr>
          <w:rFonts w:ascii="Cambria" w:hAnsi="Cambria" w:cs="Times New Roman"/>
          <w:sz w:val="24"/>
          <w:szCs w:val="24"/>
        </w:rPr>
        <w:t>avec</w:t>
      </w:r>
      <w:proofErr w:type="gramEnd"/>
      <w:r w:rsidRPr="002770AE">
        <w:rPr>
          <w:rFonts w:ascii="Cambria" w:hAnsi="Cambria" w:cs="Times New Roman"/>
          <w:sz w:val="24"/>
          <w:szCs w:val="24"/>
        </w:rPr>
        <w:t xml:space="preserve"> confiance dans les entrailles du Sauveur, parce qu'elles sont toutes pleines d'amour. […] La miséricorde du Seigneur est donc la matière de mes mérites. J'en aurai toujours tant qu'il daignera avoir de la compassion pour moi. Et ils seront abondants si les miséricordes sont abondantes. Si les miséricordes du Seigneur sont éternelles pour moi, je chanterai éternellement les miséricordes du Seigneur. […] Sera-ce ma propre justice que je célébrerai ? </w:t>
      </w:r>
      <w:r w:rsidRPr="002770AE">
        <w:rPr>
          <w:rFonts w:ascii="Cambria" w:hAnsi="Cambria" w:cs="Times New Roman"/>
          <w:i/>
          <w:sz w:val="24"/>
          <w:szCs w:val="24"/>
        </w:rPr>
        <w:t>"Non, Seigneur, je me souviendrai de votre seule justice</w:t>
      </w:r>
      <w:r w:rsidRPr="002770AE">
        <w:rPr>
          <w:rStyle w:val="Rimandonotaapidipagina"/>
          <w:rFonts w:ascii="Cambria" w:hAnsi="Cambria" w:cs="Times New Roman"/>
          <w:i/>
          <w:sz w:val="24"/>
          <w:szCs w:val="24"/>
        </w:rPr>
        <w:footnoteReference w:id="102"/>
      </w:r>
      <w:r w:rsidRPr="002770AE">
        <w:rPr>
          <w:rFonts w:ascii="Cambria" w:hAnsi="Cambria" w:cs="Times New Roman"/>
          <w:i/>
          <w:sz w:val="24"/>
          <w:szCs w:val="24"/>
        </w:rPr>
        <w:t>" ».</w:t>
      </w:r>
      <w:r w:rsidRPr="002770AE">
        <w:rPr>
          <w:rFonts w:ascii="Cambria" w:hAnsi="Cambria" w:cs="Times New Roman"/>
          <w:sz w:val="24"/>
          <w:szCs w:val="24"/>
        </w:rPr>
        <w:t xml:space="preserve"> Car la vôtre est aussi la mienne, parce que vous êtes devenu vous-même ma propre justice</w:t>
      </w:r>
      <w:r w:rsidRPr="002770AE">
        <w:rPr>
          <w:rStyle w:val="Rimandonotaapidipagina"/>
          <w:rFonts w:ascii="Cambria" w:hAnsi="Cambria" w:cs="Times New Roman"/>
          <w:sz w:val="24"/>
          <w:szCs w:val="24"/>
        </w:rPr>
        <w:footnoteReference w:id="103"/>
      </w:r>
      <w:r w:rsidRPr="002770AE">
        <w:rPr>
          <w:rFonts w:ascii="Cambria" w:hAnsi="Cambria" w:cs="Times New Roman"/>
          <w:sz w:val="24"/>
          <w:szCs w:val="24"/>
        </w:rPr>
        <w:t>. »</w:t>
      </w:r>
    </w:p>
    <w:p w14:paraId="11AFC885"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Ne laissons pas passer Pâques sans avoir fait, ou renouvelé, le coup d'audace de la vie chrétienne </w:t>
      </w:r>
      <w:proofErr w:type="gramStart"/>
      <w:r w:rsidRPr="002770AE">
        <w:rPr>
          <w:rFonts w:ascii="Cambria" w:hAnsi="Cambria" w:cs="Times New Roman"/>
          <w:sz w:val="24"/>
          <w:szCs w:val="24"/>
        </w:rPr>
        <w:t>suggéré</w:t>
      </w:r>
      <w:proofErr w:type="gramEnd"/>
      <w:r w:rsidRPr="002770AE">
        <w:rPr>
          <w:rFonts w:ascii="Cambria" w:hAnsi="Cambria" w:cs="Times New Roman"/>
          <w:sz w:val="24"/>
          <w:szCs w:val="24"/>
        </w:rPr>
        <w:t xml:space="preserve"> par saint Bernard. Saint Paul exhorte souvent les chrétiens à </w:t>
      </w:r>
      <w:r w:rsidRPr="002770AE">
        <w:rPr>
          <w:rFonts w:ascii="Cambria" w:hAnsi="Cambria" w:cs="Times New Roman"/>
          <w:i/>
          <w:sz w:val="24"/>
          <w:szCs w:val="24"/>
        </w:rPr>
        <w:t>« revêtir le Christ »</w:t>
      </w:r>
      <w:r w:rsidRPr="002770AE">
        <w:rPr>
          <w:rFonts w:ascii="Cambria" w:hAnsi="Cambria" w:cs="Times New Roman"/>
          <w:sz w:val="24"/>
          <w:szCs w:val="24"/>
        </w:rPr>
        <w:t>. L'image de se dévêtir et de se revêtir</w:t>
      </w:r>
      <w:r w:rsidRPr="002770AE">
        <w:rPr>
          <w:rStyle w:val="Rimandonotaapidipagina"/>
          <w:rFonts w:ascii="Cambria" w:hAnsi="Cambria" w:cs="Times New Roman"/>
          <w:sz w:val="24"/>
          <w:szCs w:val="24"/>
        </w:rPr>
        <w:footnoteReference w:id="104"/>
      </w:r>
      <w:r w:rsidRPr="002770AE">
        <w:rPr>
          <w:rFonts w:ascii="Cambria" w:hAnsi="Cambria" w:cs="Times New Roman"/>
          <w:sz w:val="24"/>
          <w:szCs w:val="24"/>
        </w:rPr>
        <w:t xml:space="preserve"> n'indique pas seulement une opération ascétique consistant à abandonner certains « habits » et à les remplacer par d'autres, c'est-à-dire à abandonner les vices et à acquérir les vertus. C'est avant tout une opération à faire par la foi. On se place devant le crucifix et, par un acte de foi, on lui donne tous ses péchés, sa misère passée et présente, comme celui qui se dépouille de ses guenilles sales et les jette au feu. Puis il se revêt de la justice que le Christ nous a acquise ; il dit, comme le publicain du Temple : </w:t>
      </w:r>
      <w:r w:rsidRPr="002770AE">
        <w:rPr>
          <w:rFonts w:ascii="Cambria" w:hAnsi="Cambria" w:cs="Times New Roman"/>
          <w:i/>
          <w:sz w:val="24"/>
          <w:szCs w:val="24"/>
        </w:rPr>
        <w:t xml:space="preserve">« O Dieu, aie pitié de moi, pécheur ! » </w:t>
      </w:r>
      <w:r w:rsidRPr="002770AE">
        <w:rPr>
          <w:rFonts w:ascii="Cambria" w:hAnsi="Cambria" w:cs="Times New Roman"/>
          <w:sz w:val="24"/>
          <w:szCs w:val="24"/>
        </w:rPr>
        <w:t>et il rentre chez lui comme lui</w:t>
      </w:r>
      <w:r w:rsidRPr="002770AE">
        <w:rPr>
          <w:rFonts w:ascii="Cambria" w:hAnsi="Cambria" w:cs="Times New Roman"/>
          <w:i/>
          <w:sz w:val="24"/>
          <w:szCs w:val="24"/>
        </w:rPr>
        <w:t>, "justifié</w:t>
      </w:r>
      <w:r w:rsidRPr="002770AE">
        <w:rPr>
          <w:rStyle w:val="Rimandonotaapidipagina"/>
          <w:rFonts w:ascii="Cambria" w:hAnsi="Cambria" w:cs="Times New Roman"/>
          <w:i/>
          <w:sz w:val="24"/>
          <w:szCs w:val="24"/>
        </w:rPr>
        <w:footnoteReference w:id="105"/>
      </w:r>
      <w:r w:rsidRPr="002770AE">
        <w:rPr>
          <w:rFonts w:ascii="Cambria" w:hAnsi="Cambria" w:cs="Times New Roman"/>
          <w:i/>
          <w:sz w:val="24"/>
          <w:szCs w:val="24"/>
        </w:rPr>
        <w:t>". »</w:t>
      </w:r>
      <w:r w:rsidRPr="002770AE">
        <w:rPr>
          <w:rFonts w:ascii="Cambria" w:hAnsi="Cambria" w:cs="Times New Roman"/>
          <w:sz w:val="24"/>
          <w:szCs w:val="24"/>
        </w:rPr>
        <w:t xml:space="preserve"> Ce serait vraiment « faire la Pâque », pour réaliser le saint « passage » !</w:t>
      </w:r>
    </w:p>
    <w:p w14:paraId="1FAC540F"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Bien sûr, tout ne se termine pas ici. De l'</w:t>
      </w:r>
      <w:r w:rsidRPr="002770AE">
        <w:rPr>
          <w:rFonts w:ascii="Cambria" w:hAnsi="Cambria" w:cs="Times New Roman"/>
          <w:i/>
          <w:sz w:val="24"/>
          <w:szCs w:val="24"/>
        </w:rPr>
        <w:t>appropriation</w:t>
      </w:r>
      <w:r w:rsidRPr="002770AE">
        <w:rPr>
          <w:rFonts w:ascii="Cambria" w:hAnsi="Cambria" w:cs="Times New Roman"/>
          <w:sz w:val="24"/>
          <w:szCs w:val="24"/>
        </w:rPr>
        <w:t>, nous devons passer à l'</w:t>
      </w:r>
      <w:r w:rsidRPr="002770AE">
        <w:rPr>
          <w:rFonts w:ascii="Cambria" w:hAnsi="Cambria" w:cs="Times New Roman"/>
          <w:i/>
          <w:sz w:val="24"/>
          <w:szCs w:val="24"/>
        </w:rPr>
        <w:t>imitation</w:t>
      </w:r>
      <w:r w:rsidRPr="002770AE">
        <w:rPr>
          <w:rFonts w:ascii="Cambria" w:hAnsi="Cambria" w:cs="Times New Roman"/>
          <w:sz w:val="24"/>
          <w:szCs w:val="24"/>
        </w:rPr>
        <w:t>. Le Christ – faisait remarquer le philosophe Kierkegaard à ses amis luthériens - n'est pas seulement « le don de Dieu à accepter par la foi » ; c'est aussi « le modèle à imiter dans sa vie »</w:t>
      </w:r>
      <w:r w:rsidRPr="002770AE">
        <w:rPr>
          <w:rStyle w:val="Rimandonotaapidipagina"/>
          <w:rFonts w:ascii="Cambria" w:hAnsi="Cambria" w:cs="Times New Roman"/>
          <w:sz w:val="24"/>
          <w:szCs w:val="24"/>
        </w:rPr>
        <w:footnoteReference w:id="106"/>
      </w:r>
      <w:r w:rsidRPr="002770AE">
        <w:rPr>
          <w:rFonts w:ascii="Cambria" w:hAnsi="Cambria" w:cs="Times New Roman"/>
          <w:sz w:val="24"/>
          <w:szCs w:val="24"/>
        </w:rPr>
        <w:t>. Je voudrais souligner un point concret sur lequel chercher à imiter l'action de Dieu : ce que Cabasilas a mis en lumière avec la distinction entre l'amour de bienfaisance et l'amour de souffrance.</w:t>
      </w:r>
    </w:p>
    <w:p w14:paraId="312190B4"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 xml:space="preserve">Dans la création, Dieu a manifesté son amour pour nous en nous comblant de dons : la nature avec sa magnificence en dehors de nous, et l'intelligence, la mémoire, la liberté et tous les autres dons en nous. Mais cela ne lui a pas suffi. En Christ, il a voulu souffrir avec </w:t>
      </w:r>
      <w:r w:rsidRPr="002770AE">
        <w:rPr>
          <w:rFonts w:ascii="Cambria" w:hAnsi="Cambria" w:cs="Times New Roman"/>
          <w:sz w:val="24"/>
          <w:szCs w:val="24"/>
        </w:rPr>
        <w:lastRenderedPageBreak/>
        <w:t xml:space="preserve">nous et pour nous. C’est la même chose aussi dans les relations des créatures entre elles. Lorsqu'un amour fleurit, on ressent immédiatement le besoin de le manifester en offrant des cadeaux à la personne aimée. C'est ce que font les fiancés entre eux. Mais nous savons comment les choses se passent : une fois mariés, les limites, les difficultés, les différences de caractère apparaissent. Il ne suffit plus de faire des cadeaux ; pour poursuivre et maintenir son mariage en vie, il faut apprendre à </w:t>
      </w:r>
      <w:r w:rsidRPr="002770AE">
        <w:rPr>
          <w:rFonts w:ascii="Cambria" w:hAnsi="Cambria" w:cs="Times New Roman"/>
          <w:i/>
          <w:sz w:val="24"/>
          <w:szCs w:val="24"/>
        </w:rPr>
        <w:t>« porter les fardeaux les uns des autres</w:t>
      </w:r>
      <w:r w:rsidRPr="002770AE">
        <w:rPr>
          <w:rStyle w:val="Rimandonotaapidipagina"/>
          <w:rFonts w:ascii="Cambria" w:hAnsi="Cambria" w:cs="Times New Roman"/>
          <w:i/>
          <w:sz w:val="24"/>
          <w:szCs w:val="24"/>
        </w:rPr>
        <w:footnoteReference w:id="107"/>
      </w:r>
      <w:r w:rsidRPr="002770AE">
        <w:rPr>
          <w:rFonts w:ascii="Cambria" w:hAnsi="Cambria" w:cs="Times New Roman"/>
          <w:i/>
          <w:sz w:val="24"/>
          <w:szCs w:val="24"/>
        </w:rPr>
        <w:t> »</w:t>
      </w:r>
      <w:r w:rsidRPr="002770AE">
        <w:rPr>
          <w:rFonts w:ascii="Cambria" w:hAnsi="Cambria" w:cs="Times New Roman"/>
          <w:sz w:val="24"/>
          <w:szCs w:val="24"/>
        </w:rPr>
        <w:t>, à souffrir l’un pour l’autre et l’un avec l’autre. C’est ainsi que l’</w:t>
      </w:r>
      <w:r w:rsidRPr="002770AE">
        <w:rPr>
          <w:rFonts w:ascii="Cambria" w:hAnsi="Cambria" w:cs="Times New Roman"/>
          <w:i/>
          <w:sz w:val="24"/>
          <w:szCs w:val="24"/>
        </w:rPr>
        <w:t>eros</w:t>
      </w:r>
      <w:r w:rsidRPr="002770AE">
        <w:rPr>
          <w:rFonts w:ascii="Cambria" w:hAnsi="Cambria" w:cs="Times New Roman"/>
          <w:sz w:val="24"/>
          <w:szCs w:val="24"/>
        </w:rPr>
        <w:t xml:space="preserve">, sans faillir, devient également </w:t>
      </w:r>
      <w:r w:rsidRPr="002770AE">
        <w:rPr>
          <w:rFonts w:ascii="Cambria" w:hAnsi="Cambria" w:cs="Times New Roman"/>
          <w:i/>
          <w:sz w:val="24"/>
          <w:szCs w:val="24"/>
        </w:rPr>
        <w:t>agapè</w:t>
      </w:r>
      <w:r w:rsidRPr="002770AE">
        <w:rPr>
          <w:rFonts w:ascii="Cambria" w:hAnsi="Cambria" w:cs="Times New Roman"/>
          <w:sz w:val="24"/>
          <w:szCs w:val="24"/>
        </w:rPr>
        <w:t>, amour de don et pas seulement de recherche. Benoît XVI, dans l'encyclique déjà citée, s'exprime ainsi :</w:t>
      </w:r>
    </w:p>
    <w:p w14:paraId="6FB90747" w14:textId="77777777" w:rsidR="002D595E" w:rsidRPr="002770AE" w:rsidRDefault="002D595E" w:rsidP="002D595E">
      <w:pPr>
        <w:ind w:left="708"/>
        <w:jc w:val="both"/>
        <w:rPr>
          <w:rFonts w:ascii="Cambria" w:hAnsi="Cambria" w:cs="Times New Roman"/>
          <w:sz w:val="24"/>
          <w:szCs w:val="24"/>
        </w:rPr>
      </w:pPr>
      <w:r w:rsidRPr="002770AE">
        <w:rPr>
          <w:rFonts w:ascii="Cambria" w:hAnsi="Cambria" w:cs="Times New Roman"/>
          <w:sz w:val="24"/>
          <w:szCs w:val="24"/>
        </w:rPr>
        <w:t>Même si, initialement, l’</w:t>
      </w:r>
      <w:r w:rsidRPr="002770AE">
        <w:rPr>
          <w:rFonts w:ascii="Cambria" w:hAnsi="Cambria" w:cs="Times New Roman"/>
          <w:i/>
          <w:sz w:val="24"/>
          <w:szCs w:val="24"/>
        </w:rPr>
        <w:t>eros</w:t>
      </w:r>
      <w:r w:rsidRPr="002770AE">
        <w:rPr>
          <w:rFonts w:ascii="Cambria" w:hAnsi="Cambria" w:cs="Times New Roman"/>
          <w:sz w:val="24"/>
          <w:szCs w:val="24"/>
        </w:rPr>
        <w:t xml:space="preserve"> est surtout sensuel, ascendant – fascination pour la grande promesse de bonheur –, lorsqu’il s’approche ensuite de l’autre, il se posera toujours moins de questions sur lui-même, il cherchera toujours plus le bonheur de l’autre, il se préoccupera toujours plus de l’autre, il se donnera et il désirera « être pour » l’autre. C’est ainsi que le moment de l’agapè s’insère en lui ; sinon l'</w:t>
      </w:r>
      <w:r w:rsidRPr="002770AE">
        <w:rPr>
          <w:rFonts w:ascii="Cambria" w:hAnsi="Cambria" w:cs="Times New Roman"/>
          <w:i/>
          <w:sz w:val="24"/>
          <w:szCs w:val="24"/>
        </w:rPr>
        <w:t>eros</w:t>
      </w:r>
      <w:r w:rsidRPr="002770AE">
        <w:rPr>
          <w:rFonts w:ascii="Cambria" w:hAnsi="Cambria" w:cs="Times New Roman"/>
          <w:sz w:val="24"/>
          <w:szCs w:val="24"/>
        </w:rPr>
        <w:t xml:space="preserve"> déchoit et perd aussi sa nature même. D’autre part, l’homme ne peut pas non plus vivre exclusivement dans l’amour oblatif, descendant. Il ne peut pas toujours seulement donner, il doit aussi recevoir. Celui qui veut donner de l’amour doit lui aussi le recevoir comme un don.</w:t>
      </w:r>
    </w:p>
    <w:p w14:paraId="28593059"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Imiter l'agir de Dieu ne concerne pas seulement le mariage et les époux ; dans un sens différent, cela nous concerne tous, les consacrés avant tout autre. Le progrès, dans notre cas, consiste à passer de « faire beaucoup de choses pour le Christ et pour l’Eglise », à « souffrir pour le Christ et pour l’Eglise ». Il se passe dans la vie religieuse ce qui se passe dans le mariage et il ne faut pas s’en étonner, à partir du moment où c’est aussi un mariage, des épousailles avec le Christ.</w:t>
      </w:r>
    </w:p>
    <w:p w14:paraId="00A07C0F"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Un jour, Mère Teresa de Calcutta parlait à un groupe de femmes et les exhortait à sourire à leur mari. L'une d'elle objecta : « Mère, vous parlez comme ça parce que vous n'êtes pas mariée et que vous ne connaissez pas mon mari ». Elle lui répondit : « Vous vous trompez. Moi aussi je suis mariée, et je vous assure que parfois, ce n’est pas facile pour moi non plus de sourire à mon époux ». Après sa mort, on a découvert à quoi la sainte faisait allusion en ces mots. À la suite de l’appel à se mettre au service des plus démunis, elle s’était engagée à travailler avec enthousiasme pour son époux divin, en créant des œuvres qui émerveillèrent le monde entier.</w:t>
      </w:r>
    </w:p>
    <w:p w14:paraId="27C407FE"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Bientôt, cependant, la joie et l’enthousiasme ont échoué, elle tomba dans une nuit obscure qui l’accompagna pendant tout le reste de sa vie. Elle finit par se demander si elle avait encore la foi, si bien que lorsqu’après sa mort on publia son journal intime, quelqu'un, ignorant totalement des choses de l'esprit, parla même d'un « athéisme de Mère Teresa ». La sainteté extraordinaire de Mère Teresa réside dans le fait qu'elle a vécu tout cela dans un silence absolu, dissimulant sa désolation intérieure sous un sourire constant sur le visage. En elle, nous voyons ce que cela signifie de passer de « faire des choses pour Dieu », à « souffrir pour Dieu et pour l'Église ».</w:t>
      </w:r>
    </w:p>
    <w:p w14:paraId="26736C20"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lastRenderedPageBreak/>
        <w:t>C’est un objectif très difficile, mais heureusement, Jésus sur la croix ne nous a pas simplement donné l’exemple de ce nouveau type d’amour ; il nous a merité aussi la grâce de nous le faire nôtre, de nous l’approprier par la foi et les sacrements. C’est pour cela que monte de nos cœurs, au long de la Semaine sainte, le cri de l'Église : « Adoramus te, Christe et benedicimus tibi, quia per sanctam crucem tuam redemisti mundum ». Nous t'adorons, ô Christ, et nous te bénissons, parce que tu as racheté le monde par ta Sainte Croix.</w:t>
      </w:r>
    </w:p>
    <w:p w14:paraId="3507C63B"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Saint-Père, vénérés Pères, frères et sœurs, Bonne et sainte Pâque !</w:t>
      </w:r>
    </w:p>
    <w:p w14:paraId="064C82EB"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_____________________________________________________</w:t>
      </w:r>
    </w:p>
    <w:p w14:paraId="4047130D" w14:textId="77777777" w:rsidR="002D595E" w:rsidRPr="002770AE" w:rsidRDefault="002D595E" w:rsidP="002D595E">
      <w:pPr>
        <w:jc w:val="both"/>
        <w:rPr>
          <w:rFonts w:ascii="Cambria" w:hAnsi="Cambria" w:cs="Times New Roman"/>
          <w:sz w:val="24"/>
          <w:szCs w:val="24"/>
        </w:rPr>
      </w:pPr>
      <w:r w:rsidRPr="002770AE">
        <w:rPr>
          <w:rFonts w:ascii="Cambria" w:hAnsi="Cambria" w:cs="Times New Roman"/>
          <w:sz w:val="24"/>
          <w:szCs w:val="24"/>
        </w:rPr>
        <w:t>Traduit de l’Italien par Cathy Brenti de la Communauté des Béatitudes.</w:t>
      </w:r>
    </w:p>
    <w:p w14:paraId="03E720CB" w14:textId="77777777" w:rsidR="00825B8C" w:rsidRPr="002770AE" w:rsidRDefault="00825B8C" w:rsidP="00DA653F">
      <w:pPr>
        <w:jc w:val="both"/>
        <w:rPr>
          <w:rFonts w:ascii="Cambria" w:hAnsi="Cambria" w:cs="Times New Roman"/>
          <w:sz w:val="24"/>
          <w:szCs w:val="24"/>
        </w:rPr>
      </w:pPr>
    </w:p>
    <w:bookmarkEnd w:id="0"/>
    <w:sectPr w:rsidR="00825B8C" w:rsidRPr="002770AE" w:rsidSect="006E5D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7B1A4" w14:textId="77777777" w:rsidR="00F8415F" w:rsidRDefault="00F8415F" w:rsidP="004F2781">
      <w:pPr>
        <w:spacing w:after="0" w:line="240" w:lineRule="auto"/>
      </w:pPr>
      <w:r>
        <w:separator/>
      </w:r>
    </w:p>
  </w:endnote>
  <w:endnote w:type="continuationSeparator" w:id="0">
    <w:p w14:paraId="449EBD4D" w14:textId="77777777" w:rsidR="00F8415F" w:rsidRDefault="00F8415F" w:rsidP="004F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2107"/>
      <w:docPartObj>
        <w:docPartGallery w:val="Page Numbers (Bottom of Page)"/>
        <w:docPartUnique/>
      </w:docPartObj>
    </w:sdtPr>
    <w:sdtEndPr/>
    <w:sdtContent>
      <w:p w14:paraId="23F15B40" w14:textId="77777777" w:rsidR="00193ED6" w:rsidRDefault="0088763D">
        <w:pPr>
          <w:pStyle w:val="Pidipagina"/>
          <w:jc w:val="center"/>
        </w:pPr>
        <w:r>
          <w:fldChar w:fldCharType="begin"/>
        </w:r>
        <w:r>
          <w:instrText xml:space="preserve"> PAGE   \* MERGEFORMAT </w:instrText>
        </w:r>
        <w:r>
          <w:fldChar w:fldCharType="separate"/>
        </w:r>
        <w:r w:rsidR="002770AE">
          <w:rPr>
            <w:noProof/>
          </w:rPr>
          <w:t>36</w:t>
        </w:r>
        <w:r>
          <w:rPr>
            <w:noProof/>
          </w:rPr>
          <w:fldChar w:fldCharType="end"/>
        </w:r>
      </w:p>
    </w:sdtContent>
  </w:sdt>
  <w:p w14:paraId="7D4662F0" w14:textId="77777777" w:rsidR="00193ED6" w:rsidRDefault="00193ED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F2AE" w14:textId="77777777" w:rsidR="00F8415F" w:rsidRDefault="00F8415F" w:rsidP="004F2781">
      <w:pPr>
        <w:spacing w:after="0" w:line="240" w:lineRule="auto"/>
      </w:pPr>
      <w:r>
        <w:separator/>
      </w:r>
    </w:p>
  </w:footnote>
  <w:footnote w:type="continuationSeparator" w:id="0">
    <w:p w14:paraId="55E4641B" w14:textId="77777777" w:rsidR="00F8415F" w:rsidRDefault="00F8415F" w:rsidP="004F2781">
      <w:pPr>
        <w:spacing w:after="0" w:line="240" w:lineRule="auto"/>
      </w:pPr>
      <w:r>
        <w:continuationSeparator/>
      </w:r>
    </w:p>
  </w:footnote>
  <w:footnote w:id="1">
    <w:p w14:paraId="00A1B50C" w14:textId="77777777" w:rsidR="00C83D3C" w:rsidRDefault="00C83D3C">
      <w:pPr>
        <w:pStyle w:val="Testonotaapidipagina"/>
      </w:pPr>
      <w:r>
        <w:rPr>
          <w:rStyle w:val="Rimandonotaapidipagina"/>
        </w:rPr>
        <w:footnoteRef/>
      </w:r>
      <w:r>
        <w:t xml:space="preserve"> Cf. B. Pascal, </w:t>
      </w:r>
      <w:r w:rsidRPr="00BA00CB">
        <w:rPr>
          <w:i/>
        </w:rPr>
        <w:t>Pensées</w:t>
      </w:r>
      <w:r>
        <w:t>, 147.</w:t>
      </w:r>
    </w:p>
  </w:footnote>
  <w:footnote w:id="2">
    <w:p w14:paraId="56AB49D3" w14:textId="77777777" w:rsidR="00C83D3C" w:rsidRDefault="00C83D3C">
      <w:pPr>
        <w:pStyle w:val="Testonotaapidipagina"/>
      </w:pPr>
      <w:r>
        <w:rPr>
          <w:rStyle w:val="Rimandonotaapidipagina"/>
        </w:rPr>
        <w:footnoteRef/>
      </w:r>
      <w:r>
        <w:t xml:space="preserve"> La Rochefoucauld, </w:t>
      </w:r>
      <w:r w:rsidRPr="00CA0A10">
        <w:rPr>
          <w:i/>
        </w:rPr>
        <w:t>Maximes</w:t>
      </w:r>
      <w:r>
        <w:t>, 218.</w:t>
      </w:r>
    </w:p>
  </w:footnote>
  <w:footnote w:id="3">
    <w:p w14:paraId="043C13E6" w14:textId="77777777" w:rsidR="00C83D3C" w:rsidRPr="000F089B" w:rsidRDefault="00C83D3C">
      <w:pPr>
        <w:pStyle w:val="Testonotaapidipagina"/>
        <w:rPr>
          <w:lang w:val="en-US"/>
        </w:rPr>
      </w:pPr>
      <w:r>
        <w:rPr>
          <w:rStyle w:val="Rimandonotaapidipagina"/>
        </w:rPr>
        <w:footnoteRef/>
      </w:r>
      <w:r w:rsidRPr="000F089B">
        <w:rPr>
          <w:lang w:val="en-US"/>
        </w:rPr>
        <w:t xml:space="preserve"> Cf. Starck-Billeberck, I, 718.</w:t>
      </w:r>
    </w:p>
  </w:footnote>
  <w:footnote w:id="4">
    <w:p w14:paraId="0FD4213E" w14:textId="77777777" w:rsidR="00650A1F" w:rsidRPr="000F089B" w:rsidRDefault="00650A1F">
      <w:pPr>
        <w:pStyle w:val="Testonotaapidipagina"/>
        <w:rPr>
          <w:lang w:val="en-US"/>
        </w:rPr>
      </w:pPr>
      <w:r>
        <w:rPr>
          <w:rStyle w:val="Rimandonotaapidipagina"/>
        </w:rPr>
        <w:footnoteRef/>
      </w:r>
      <w:r w:rsidRPr="000F089B">
        <w:rPr>
          <w:lang w:val="en-US"/>
        </w:rPr>
        <w:t xml:space="preserve"> </w:t>
      </w:r>
      <w:proofErr w:type="gramStart"/>
      <w:r w:rsidRPr="000F089B">
        <w:rPr>
          <w:lang w:val="en-US"/>
        </w:rPr>
        <w:t>Mt 6, 2.</w:t>
      </w:r>
      <w:proofErr w:type="gramEnd"/>
    </w:p>
  </w:footnote>
  <w:footnote w:id="5">
    <w:p w14:paraId="580C1453" w14:textId="77777777" w:rsidR="005533E6" w:rsidRDefault="005533E6">
      <w:pPr>
        <w:pStyle w:val="Testonotaapidipagina"/>
      </w:pPr>
      <w:r>
        <w:rPr>
          <w:rStyle w:val="Rimandonotaapidipagina"/>
        </w:rPr>
        <w:footnoteRef/>
      </w:r>
      <w:r>
        <w:t xml:space="preserve"> Saint Jean de la Croix, </w:t>
      </w:r>
      <w:r w:rsidRPr="005533E6">
        <w:rPr>
          <w:i/>
        </w:rPr>
        <w:t>Maximes</w:t>
      </w:r>
      <w:r>
        <w:t xml:space="preserve">, </w:t>
      </w:r>
      <w:r w:rsidR="000C01CF">
        <w:t xml:space="preserve">301 et </w:t>
      </w:r>
      <w:r>
        <w:t>107.</w:t>
      </w:r>
    </w:p>
  </w:footnote>
  <w:footnote w:id="6">
    <w:p w14:paraId="627494F5" w14:textId="77777777" w:rsidR="002B2A0B" w:rsidRDefault="002B2A0B">
      <w:pPr>
        <w:pStyle w:val="Testonotaapidipagina"/>
      </w:pPr>
      <w:r>
        <w:rPr>
          <w:rStyle w:val="Rimandonotaapidipagina"/>
        </w:rPr>
        <w:footnoteRef/>
      </w:r>
      <w:r>
        <w:t xml:space="preserve"> Alessandro Manzoni, </w:t>
      </w:r>
      <w:r w:rsidRPr="002B2A0B">
        <w:rPr>
          <w:i/>
        </w:rPr>
        <w:t>Les fiancés</w:t>
      </w:r>
      <w:r>
        <w:t>, chapitre XXIV.</w:t>
      </w:r>
    </w:p>
  </w:footnote>
  <w:footnote w:id="7">
    <w:p w14:paraId="2D836EEB" w14:textId="77777777" w:rsidR="00EE5281" w:rsidRDefault="00EE5281">
      <w:pPr>
        <w:pStyle w:val="Testonotaapidipagina"/>
      </w:pPr>
      <w:r>
        <w:rPr>
          <w:rStyle w:val="Rimandonotaapidipagina"/>
        </w:rPr>
        <w:footnoteRef/>
      </w:r>
      <w:r>
        <w:t xml:space="preserve"> Saint Augustin, </w:t>
      </w:r>
      <w:r w:rsidRPr="00EE5281">
        <w:rPr>
          <w:i/>
        </w:rPr>
        <w:t>De Trinitate</w:t>
      </w:r>
      <w:r>
        <w:t>, VI, 7.</w:t>
      </w:r>
    </w:p>
  </w:footnote>
  <w:footnote w:id="8">
    <w:p w14:paraId="26430723" w14:textId="77777777" w:rsidR="00EE5281" w:rsidRPr="00EE5281" w:rsidRDefault="00EE5281">
      <w:pPr>
        <w:pStyle w:val="Testonotaapidipagina"/>
        <w:rPr>
          <w:lang w:val="en-US"/>
        </w:rPr>
      </w:pPr>
      <w:r>
        <w:rPr>
          <w:rStyle w:val="Rimandonotaapidipagina"/>
        </w:rPr>
        <w:footnoteRef/>
      </w:r>
      <w:r w:rsidRPr="00EE5281">
        <w:rPr>
          <w:lang w:val="en-US"/>
        </w:rPr>
        <w:t xml:space="preserve"> Saint Thomas d’Aquin, S. Th.</w:t>
      </w:r>
      <w:r>
        <w:rPr>
          <w:lang w:val="en-US"/>
        </w:rPr>
        <w:t xml:space="preserve"> 1, 3, 7.</w:t>
      </w:r>
    </w:p>
  </w:footnote>
  <w:footnote w:id="9">
    <w:p w14:paraId="43BA692F" w14:textId="77777777" w:rsidR="00332299" w:rsidRDefault="00332299" w:rsidP="00332299">
      <w:pPr>
        <w:pStyle w:val="Testonotaapidipagina"/>
      </w:pPr>
      <w:r>
        <w:rPr>
          <w:rStyle w:val="Rimandonotaapidipagina"/>
        </w:rPr>
        <w:footnoteRef/>
      </w:r>
      <w:r>
        <w:t xml:space="preserve"> </w:t>
      </w:r>
      <w:r w:rsidRPr="00CC4E45">
        <w:t>Saint Augustin</w:t>
      </w:r>
      <w:r>
        <w:t>,</w:t>
      </w:r>
      <w:r w:rsidRPr="00CC4E45">
        <w:t xml:space="preserve"> </w:t>
      </w:r>
      <w:r w:rsidRPr="00CC4E45">
        <w:rPr>
          <w:i/>
        </w:rPr>
        <w:t>De vera religione</w:t>
      </w:r>
      <w:r>
        <w:t>,</w:t>
      </w:r>
      <w:r w:rsidRPr="00CC4E45">
        <w:t xml:space="preserve"> 39,</w:t>
      </w:r>
      <w:r>
        <w:t xml:space="preserve"> </w:t>
      </w:r>
      <w:r w:rsidRPr="00CC4E45">
        <w:t>72.</w:t>
      </w:r>
    </w:p>
  </w:footnote>
  <w:footnote w:id="10">
    <w:p w14:paraId="616213E1" w14:textId="77777777" w:rsidR="00332299" w:rsidRPr="00945A60" w:rsidRDefault="00332299" w:rsidP="00332299">
      <w:pPr>
        <w:pStyle w:val="Testonotaapidipagina"/>
        <w:rPr>
          <w:lang w:val="en-US"/>
        </w:rPr>
      </w:pPr>
      <w:r>
        <w:rPr>
          <w:rStyle w:val="Rimandonotaapidipagina"/>
        </w:rPr>
        <w:footnoteRef/>
      </w:r>
      <w:r w:rsidRPr="00945A60">
        <w:rPr>
          <w:lang w:val="en-US"/>
        </w:rPr>
        <w:t xml:space="preserve"> </w:t>
      </w:r>
      <w:proofErr w:type="gramStart"/>
      <w:r w:rsidRPr="00945A60">
        <w:rPr>
          <w:lang w:val="en-US"/>
        </w:rPr>
        <w:t xml:space="preserve">Saint-Augustin, </w:t>
      </w:r>
      <w:r w:rsidRPr="00945A60">
        <w:rPr>
          <w:i/>
          <w:lang w:val="en-US"/>
        </w:rPr>
        <w:t>In Ioh.</w:t>
      </w:r>
      <w:proofErr w:type="gramEnd"/>
      <w:r w:rsidRPr="00945A60">
        <w:rPr>
          <w:i/>
          <w:lang w:val="en-US"/>
        </w:rPr>
        <w:t xml:space="preserve"> Ev</w:t>
      </w:r>
      <w:proofErr w:type="gramStart"/>
      <w:r w:rsidRPr="00945A60">
        <w:rPr>
          <w:i/>
          <w:lang w:val="en-US"/>
        </w:rPr>
        <w:t>.,</w:t>
      </w:r>
      <w:proofErr w:type="gramEnd"/>
      <w:r w:rsidRPr="00945A60">
        <w:rPr>
          <w:lang w:val="en-US"/>
        </w:rPr>
        <w:t xml:space="preserve"> 18, 10 (CCL 36, p. 186).</w:t>
      </w:r>
    </w:p>
  </w:footnote>
  <w:footnote w:id="11">
    <w:p w14:paraId="0AA1767C" w14:textId="77777777" w:rsidR="00332299" w:rsidRPr="0029176F" w:rsidRDefault="00332299" w:rsidP="00332299">
      <w:pPr>
        <w:pStyle w:val="Testonotaapidipagina"/>
      </w:pPr>
      <w:r>
        <w:rPr>
          <w:rStyle w:val="Rimandonotaapidipagina"/>
        </w:rPr>
        <w:footnoteRef/>
      </w:r>
      <w:r w:rsidRPr="0029176F">
        <w:t xml:space="preserve"> Cf. Rm 7, 22 ; 2 Co 4, 16 ; 1 P 3, 4.</w:t>
      </w:r>
    </w:p>
  </w:footnote>
  <w:footnote w:id="12">
    <w:p w14:paraId="6F4B1B0E" w14:textId="77777777" w:rsidR="00332299" w:rsidRPr="0029176F" w:rsidRDefault="00332299" w:rsidP="00332299">
      <w:pPr>
        <w:pStyle w:val="Testonotaapidipagina"/>
      </w:pPr>
      <w:r>
        <w:rPr>
          <w:rStyle w:val="Rimandonotaapidipagina"/>
        </w:rPr>
        <w:footnoteRef/>
      </w:r>
      <w:r w:rsidRPr="0029176F">
        <w:t xml:space="preserve"> Lc 19, 5.</w:t>
      </w:r>
    </w:p>
  </w:footnote>
  <w:footnote w:id="13">
    <w:p w14:paraId="2F59E824" w14:textId="77777777" w:rsidR="00332299" w:rsidRPr="0029176F" w:rsidRDefault="00332299" w:rsidP="00332299">
      <w:pPr>
        <w:pStyle w:val="Testonotaapidipagina"/>
        <w:rPr>
          <w:lang w:val="en-US"/>
        </w:rPr>
      </w:pPr>
      <w:r>
        <w:rPr>
          <w:rStyle w:val="Rimandonotaapidipagina"/>
        </w:rPr>
        <w:footnoteRef/>
      </w:r>
      <w:r w:rsidRPr="0029176F">
        <w:rPr>
          <w:lang w:val="en-US"/>
        </w:rPr>
        <w:t xml:space="preserve"> </w:t>
      </w:r>
      <w:proofErr w:type="gramStart"/>
      <w:r w:rsidRPr="0029176F">
        <w:rPr>
          <w:lang w:val="en-US"/>
        </w:rPr>
        <w:t>Qo 1, 8.</w:t>
      </w:r>
      <w:proofErr w:type="gramEnd"/>
    </w:p>
  </w:footnote>
  <w:footnote w:id="14">
    <w:p w14:paraId="272B70E4" w14:textId="77777777" w:rsidR="00332299" w:rsidRPr="0072754A" w:rsidRDefault="00332299" w:rsidP="00332299">
      <w:pPr>
        <w:pStyle w:val="Testonotaapidipagina"/>
        <w:rPr>
          <w:lang w:val="en-US"/>
        </w:rPr>
      </w:pPr>
      <w:r>
        <w:rPr>
          <w:rStyle w:val="Rimandonotaapidipagina"/>
        </w:rPr>
        <w:footnoteRef/>
      </w:r>
      <w:r w:rsidRPr="0072754A">
        <w:rPr>
          <w:lang w:val="en-US"/>
        </w:rPr>
        <w:t xml:space="preserve"> Is 29, 13.</w:t>
      </w:r>
    </w:p>
  </w:footnote>
  <w:footnote w:id="15">
    <w:p w14:paraId="48969D11" w14:textId="77777777" w:rsidR="00332299" w:rsidRPr="0072754A" w:rsidRDefault="00332299" w:rsidP="00332299">
      <w:pPr>
        <w:pStyle w:val="Testonotaapidipagina"/>
        <w:rPr>
          <w:lang w:val="en-US"/>
        </w:rPr>
      </w:pPr>
      <w:r>
        <w:rPr>
          <w:rStyle w:val="Rimandonotaapidipagina"/>
        </w:rPr>
        <w:footnoteRef/>
      </w:r>
      <w:r w:rsidRPr="0072754A">
        <w:rPr>
          <w:lang w:val="en-US"/>
        </w:rPr>
        <w:t xml:space="preserve"> </w:t>
      </w:r>
      <w:proofErr w:type="gramStart"/>
      <w:r w:rsidRPr="0072754A">
        <w:rPr>
          <w:lang w:val="en-US"/>
        </w:rPr>
        <w:t>1 S 16, 7.</w:t>
      </w:r>
      <w:proofErr w:type="gramEnd"/>
    </w:p>
  </w:footnote>
  <w:footnote w:id="16">
    <w:p w14:paraId="55145E88" w14:textId="77777777" w:rsidR="00332299" w:rsidRPr="0072754A" w:rsidRDefault="00332299" w:rsidP="00332299">
      <w:pPr>
        <w:pStyle w:val="Testonotaapidipagina"/>
        <w:rPr>
          <w:lang w:val="en-US"/>
        </w:rPr>
      </w:pPr>
      <w:r>
        <w:rPr>
          <w:rStyle w:val="Rimandonotaapidipagina"/>
        </w:rPr>
        <w:footnoteRef/>
      </w:r>
      <w:r w:rsidRPr="0072754A">
        <w:rPr>
          <w:lang w:val="en-US"/>
        </w:rPr>
        <w:t xml:space="preserve"> </w:t>
      </w:r>
      <w:proofErr w:type="gramStart"/>
      <w:r w:rsidRPr="0072754A">
        <w:rPr>
          <w:lang w:val="en-US"/>
        </w:rPr>
        <w:t>Jl 2, 13.</w:t>
      </w:r>
      <w:proofErr w:type="gramEnd"/>
    </w:p>
  </w:footnote>
  <w:footnote w:id="17">
    <w:p w14:paraId="097B5A95" w14:textId="77777777" w:rsidR="00332299" w:rsidRPr="0072754A" w:rsidRDefault="00332299" w:rsidP="00332299">
      <w:pPr>
        <w:pStyle w:val="Testonotaapidipagina"/>
        <w:rPr>
          <w:lang w:val="en-US"/>
        </w:rPr>
      </w:pPr>
      <w:r>
        <w:rPr>
          <w:rStyle w:val="Rimandonotaapidipagina"/>
        </w:rPr>
        <w:footnoteRef/>
      </w:r>
      <w:r w:rsidRPr="0072754A">
        <w:rPr>
          <w:lang w:val="en-US"/>
        </w:rPr>
        <w:t xml:space="preserve"> Cf. Mt 15, 10s.</w:t>
      </w:r>
    </w:p>
  </w:footnote>
  <w:footnote w:id="18">
    <w:p w14:paraId="5C4EAB11" w14:textId="77777777" w:rsidR="00332299" w:rsidRDefault="00332299" w:rsidP="00332299">
      <w:pPr>
        <w:pStyle w:val="Testonotaapidipagina"/>
      </w:pPr>
      <w:r>
        <w:rPr>
          <w:rStyle w:val="Rimandonotaapidipagina"/>
        </w:rPr>
        <w:footnoteRef/>
      </w:r>
      <w:r>
        <w:t xml:space="preserve"> Cf. Jn 14, 17.23 ; Rm 5, 5 ; Ga 4, 6.</w:t>
      </w:r>
    </w:p>
  </w:footnote>
  <w:footnote w:id="19">
    <w:p w14:paraId="51059A12" w14:textId="77777777" w:rsidR="00332299" w:rsidRPr="00174D10" w:rsidRDefault="00332299" w:rsidP="00332299">
      <w:pPr>
        <w:pStyle w:val="Testonotaapidipagina"/>
      </w:pPr>
      <w:r>
        <w:rPr>
          <w:rStyle w:val="Rimandonotaapidipagina"/>
        </w:rPr>
        <w:footnoteRef/>
      </w:r>
      <w:r>
        <w:t xml:space="preserve"> </w:t>
      </w:r>
      <w:r w:rsidRPr="00174D10">
        <w:t xml:space="preserve">Sainte Elisabeth de la Trinité, </w:t>
      </w:r>
      <w:r w:rsidRPr="00174D10">
        <w:rPr>
          <w:i/>
        </w:rPr>
        <w:t>Lettre</w:t>
      </w:r>
      <w:r w:rsidRPr="00174D10">
        <w:t xml:space="preserve"> 122.</w:t>
      </w:r>
    </w:p>
  </w:footnote>
  <w:footnote w:id="20">
    <w:p w14:paraId="5EF477C8" w14:textId="77777777" w:rsidR="00332299" w:rsidRDefault="00332299" w:rsidP="00332299">
      <w:pPr>
        <w:pStyle w:val="Testonotaapidipagina"/>
        <w:jc w:val="both"/>
      </w:pPr>
      <w:r>
        <w:rPr>
          <w:rStyle w:val="Rimandonotaapidipagina"/>
        </w:rPr>
        <w:footnoteRef/>
      </w:r>
      <w:r>
        <w:t xml:space="preserve"> Cf. Ex 5, 4-9.</w:t>
      </w:r>
    </w:p>
  </w:footnote>
  <w:footnote w:id="21">
    <w:p w14:paraId="63A42C4A" w14:textId="77777777" w:rsidR="00332299" w:rsidRDefault="00332299" w:rsidP="00332299">
      <w:pPr>
        <w:pStyle w:val="Testonotaapidipagina"/>
        <w:jc w:val="both"/>
      </w:pPr>
      <w:r>
        <w:rPr>
          <w:rStyle w:val="Rimandonotaapidipagina"/>
        </w:rPr>
        <w:footnoteRef/>
      </w:r>
      <w:r>
        <w:t xml:space="preserve"> </w:t>
      </w:r>
      <w:r w:rsidRPr="00EB7796">
        <w:t xml:space="preserve">Les chrétiens du XVIe siècle utilisaient cette expression latine pour évoquer une idée profonde. Coram Deo signifie </w:t>
      </w:r>
      <w:r>
        <w:t xml:space="preserve">précisément </w:t>
      </w:r>
      <w:r w:rsidRPr="00EB7796">
        <w:t>« devant la face de Dieu ».</w:t>
      </w:r>
    </w:p>
  </w:footnote>
  <w:footnote w:id="22">
    <w:p w14:paraId="2C43FDA8" w14:textId="77777777" w:rsidR="00332299" w:rsidRPr="003E7120" w:rsidRDefault="00332299" w:rsidP="00332299">
      <w:pPr>
        <w:pStyle w:val="Testonotaapidipagina"/>
      </w:pPr>
      <w:r>
        <w:rPr>
          <w:rStyle w:val="Rimandonotaapidipagina"/>
        </w:rPr>
        <w:footnoteRef/>
      </w:r>
      <w:r w:rsidRPr="003E7120">
        <w:t xml:space="preserve"> In Kierkegaard, </w:t>
      </w:r>
      <w:r>
        <w:rPr>
          <w:i/>
        </w:rPr>
        <w:t>Traité du désespoir (La maladie mortelle)</w:t>
      </w:r>
      <w:r w:rsidRPr="003E7120">
        <w:t xml:space="preserve">, </w:t>
      </w:r>
      <w:r>
        <w:t>Folio 1988.</w:t>
      </w:r>
    </w:p>
  </w:footnote>
  <w:footnote w:id="23">
    <w:p w14:paraId="4766E9A7" w14:textId="77777777" w:rsidR="00332299" w:rsidRDefault="00332299" w:rsidP="00332299">
      <w:pPr>
        <w:pStyle w:val="Testonotaapidipagina"/>
      </w:pPr>
      <w:r>
        <w:rPr>
          <w:rStyle w:val="Rimandonotaapidipagina"/>
        </w:rPr>
        <w:footnoteRef/>
      </w:r>
      <w:r>
        <w:t xml:space="preserve"> Lc 15, 17.</w:t>
      </w:r>
    </w:p>
  </w:footnote>
  <w:footnote w:id="24">
    <w:p w14:paraId="521E7A6B" w14:textId="77777777" w:rsidR="00332299" w:rsidRDefault="00332299" w:rsidP="00332299">
      <w:pPr>
        <w:pStyle w:val="Testonotaapidipagina"/>
      </w:pPr>
      <w:r>
        <w:rPr>
          <w:rStyle w:val="Rimandonotaapidipagina"/>
        </w:rPr>
        <w:footnoteRef/>
      </w:r>
      <w:r>
        <w:t xml:space="preserve"> Cf. Lc 15, 11-32.</w:t>
      </w:r>
    </w:p>
  </w:footnote>
  <w:footnote w:id="25">
    <w:p w14:paraId="764B3109" w14:textId="77777777" w:rsidR="00332299" w:rsidRDefault="00332299" w:rsidP="00332299">
      <w:pPr>
        <w:pStyle w:val="Testonotaapidipagina"/>
      </w:pPr>
      <w:r>
        <w:rPr>
          <w:rStyle w:val="Rimandonotaapidipagina"/>
        </w:rPr>
        <w:footnoteRef/>
      </w:r>
      <w:r>
        <w:t xml:space="preserve"> Thérèse d’Avila, </w:t>
      </w:r>
      <w:r w:rsidRPr="008A1F84">
        <w:rPr>
          <w:i/>
        </w:rPr>
        <w:t>Le château de l’âme</w:t>
      </w:r>
      <w:r>
        <w:t>, Points 1994.</w:t>
      </w:r>
    </w:p>
  </w:footnote>
  <w:footnote w:id="26">
    <w:p w14:paraId="3DA52220" w14:textId="77777777" w:rsidR="00332299" w:rsidRDefault="00332299" w:rsidP="00332299">
      <w:pPr>
        <w:pStyle w:val="Testonotaapidipagina"/>
      </w:pPr>
      <w:r>
        <w:rPr>
          <w:rStyle w:val="Rimandonotaapidipagina"/>
        </w:rPr>
        <w:footnoteRef/>
      </w:r>
      <w:r>
        <w:t xml:space="preserve"> Saint Augustin, </w:t>
      </w:r>
      <w:r w:rsidRPr="008A1F84">
        <w:rPr>
          <w:i/>
        </w:rPr>
        <w:t>Confessions</w:t>
      </w:r>
      <w:r>
        <w:t>, X, 27.</w:t>
      </w:r>
    </w:p>
  </w:footnote>
  <w:footnote w:id="27">
    <w:p w14:paraId="031B0935" w14:textId="77777777" w:rsidR="00332299" w:rsidRDefault="00332299" w:rsidP="00332299">
      <w:pPr>
        <w:pStyle w:val="Testonotaapidipagina"/>
      </w:pPr>
      <w:r>
        <w:rPr>
          <w:rStyle w:val="Rimandonotaapidipagina"/>
        </w:rPr>
        <w:footnoteRef/>
      </w:r>
      <w:r>
        <w:t xml:space="preserve"> Mt 8, 12.</w:t>
      </w:r>
    </w:p>
  </w:footnote>
  <w:footnote w:id="28">
    <w:p w14:paraId="3F3CF917" w14:textId="77777777" w:rsidR="00332299" w:rsidRPr="001A11E8" w:rsidRDefault="00332299" w:rsidP="00332299">
      <w:pPr>
        <w:pStyle w:val="Testonotaapidipagina"/>
      </w:pPr>
      <w:r>
        <w:rPr>
          <w:rStyle w:val="Rimandonotaapidipagina"/>
        </w:rPr>
        <w:footnoteRef/>
      </w:r>
      <w:r>
        <w:t xml:space="preserve"> </w:t>
      </w:r>
      <w:r w:rsidRPr="001A11E8">
        <w:rPr>
          <w:i/>
        </w:rPr>
        <w:t>Imitation de Jésus-Christ</w:t>
      </w:r>
      <w:r>
        <w:t>, II, 1.</w:t>
      </w:r>
    </w:p>
  </w:footnote>
  <w:footnote w:id="29">
    <w:p w14:paraId="212CC219" w14:textId="77777777" w:rsidR="00332299" w:rsidRDefault="00332299" w:rsidP="00332299">
      <w:pPr>
        <w:pStyle w:val="Testonotaapidipagina"/>
      </w:pPr>
      <w:r>
        <w:rPr>
          <w:rStyle w:val="Rimandonotaapidipagina"/>
        </w:rPr>
        <w:footnoteRef/>
      </w:r>
      <w:r>
        <w:t xml:space="preserve"> Ex 33, 11.</w:t>
      </w:r>
    </w:p>
  </w:footnote>
  <w:footnote w:id="30">
    <w:p w14:paraId="4D1F0249" w14:textId="77777777" w:rsidR="00332299" w:rsidRDefault="00332299" w:rsidP="00332299">
      <w:pPr>
        <w:pStyle w:val="Testonotaapidipagina"/>
      </w:pPr>
      <w:r>
        <w:rPr>
          <w:rStyle w:val="Rimandonotaapidipagina"/>
        </w:rPr>
        <w:footnoteRef/>
      </w:r>
      <w:r>
        <w:t xml:space="preserve"> </w:t>
      </w:r>
      <w:r w:rsidRPr="000A6FE1">
        <w:rPr>
          <w:i/>
        </w:rPr>
        <w:t>Légende de Pérouse</w:t>
      </w:r>
      <w:r>
        <w:t>, 80.</w:t>
      </w:r>
    </w:p>
  </w:footnote>
  <w:footnote w:id="31">
    <w:p w14:paraId="39A7961E" w14:textId="77777777" w:rsidR="00332299" w:rsidRPr="007E5B7D" w:rsidRDefault="00332299" w:rsidP="00332299">
      <w:pPr>
        <w:pStyle w:val="Testonotaapidipagina"/>
        <w:rPr>
          <w:lang w:val="it-IT"/>
        </w:rPr>
      </w:pPr>
      <w:r>
        <w:rPr>
          <w:rStyle w:val="Rimandonotaapidipagina"/>
        </w:rPr>
        <w:footnoteRef/>
      </w:r>
      <w:r>
        <w:t xml:space="preserve"> </w:t>
      </w:r>
      <w:r w:rsidRPr="00DE520F">
        <w:rPr>
          <w:lang w:val="it-IT"/>
        </w:rPr>
        <w:t>S</w:t>
      </w:r>
      <w:r>
        <w:rPr>
          <w:lang w:val="it-IT"/>
        </w:rPr>
        <w:t>t</w:t>
      </w:r>
      <w:r w:rsidRPr="00DE520F">
        <w:rPr>
          <w:lang w:val="it-IT"/>
        </w:rPr>
        <w:t>.</w:t>
      </w:r>
      <w:r>
        <w:rPr>
          <w:lang w:val="it-IT"/>
        </w:rPr>
        <w:t xml:space="preserve"> Ambroise, De Cain </w:t>
      </w:r>
      <w:proofErr w:type="gramStart"/>
      <w:r>
        <w:rPr>
          <w:lang w:val="it-IT"/>
        </w:rPr>
        <w:t xml:space="preserve">et </w:t>
      </w:r>
      <w:proofErr w:type="gramEnd"/>
      <w:r>
        <w:rPr>
          <w:lang w:val="it-IT"/>
        </w:rPr>
        <w:t>Abel</w:t>
      </w:r>
      <w:r w:rsidRPr="00DE520F">
        <w:rPr>
          <w:lang w:val="it-IT"/>
        </w:rPr>
        <w:t>, I, 9, 38 (CSEL 32,1, p. 372).</w:t>
      </w:r>
    </w:p>
  </w:footnote>
  <w:footnote w:id="32">
    <w:p w14:paraId="6D36D071" w14:textId="77777777" w:rsidR="00332299" w:rsidRDefault="00332299" w:rsidP="00332299">
      <w:pPr>
        <w:pStyle w:val="Testonotaapidipagina"/>
      </w:pPr>
      <w:r>
        <w:rPr>
          <w:rStyle w:val="Rimandonotaapidipagina"/>
        </w:rPr>
        <w:footnoteRef/>
      </w:r>
      <w:r>
        <w:t xml:space="preserve"> Mt 6, 6.</w:t>
      </w:r>
    </w:p>
  </w:footnote>
  <w:footnote w:id="33">
    <w:p w14:paraId="6AE76D31" w14:textId="77777777" w:rsidR="00332299" w:rsidRDefault="00332299" w:rsidP="00332299">
      <w:pPr>
        <w:pStyle w:val="Testonotaapidipagina"/>
      </w:pPr>
      <w:r>
        <w:rPr>
          <w:rStyle w:val="Rimandonotaapidipagina"/>
        </w:rPr>
        <w:footnoteRef/>
      </w:r>
      <w:r>
        <w:t xml:space="preserve"> Ps 27, 8.</w:t>
      </w:r>
    </w:p>
  </w:footnote>
  <w:footnote w:id="34">
    <w:p w14:paraId="221A95F7"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Ac 17, 28.</w:t>
      </w:r>
      <w:proofErr w:type="gramEnd"/>
    </w:p>
  </w:footnote>
  <w:footnote w:id="35">
    <w:p w14:paraId="70F7FABF"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Ep 5, 14.</w:t>
      </w:r>
      <w:proofErr w:type="gramEnd"/>
    </w:p>
  </w:footnote>
  <w:footnote w:id="36">
    <w:p w14:paraId="745B5F4E"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Rm 13, 11.</w:t>
      </w:r>
      <w:proofErr w:type="gramEnd"/>
    </w:p>
  </w:footnote>
  <w:footnote w:id="37">
    <w:p w14:paraId="70641F28"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Ps 114, 3-7.</w:t>
      </w:r>
    </w:p>
  </w:footnote>
  <w:footnote w:id="38">
    <w:p w14:paraId="4C0C2A0E"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Rm 1, 18-21.</w:t>
      </w:r>
      <w:proofErr w:type="gramEnd"/>
    </w:p>
  </w:footnote>
  <w:footnote w:id="39">
    <w:p w14:paraId="09B643EA"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Cf. </w:t>
      </w:r>
      <w:proofErr w:type="gramStart"/>
      <w:r w:rsidRPr="004037B4">
        <w:rPr>
          <w:lang w:val="en-US"/>
        </w:rPr>
        <w:t>Dt</w:t>
      </w:r>
      <w:proofErr w:type="gramEnd"/>
      <w:r w:rsidRPr="004037B4">
        <w:rPr>
          <w:lang w:val="en-US"/>
        </w:rPr>
        <w:t xml:space="preserve"> 7, 9.</w:t>
      </w:r>
    </w:p>
  </w:footnote>
  <w:footnote w:id="40">
    <w:p w14:paraId="30581FE8"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Ps 100, 3.</w:t>
      </w:r>
      <w:proofErr w:type="gramEnd"/>
    </w:p>
  </w:footnote>
  <w:footnote w:id="41">
    <w:p w14:paraId="3FCCCE17"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Cf. Rm 1, 25.</w:t>
      </w:r>
    </w:p>
  </w:footnote>
  <w:footnote w:id="42">
    <w:p w14:paraId="2F0B14C9" w14:textId="77777777" w:rsidR="002D595E" w:rsidRPr="000E4474" w:rsidRDefault="002D595E" w:rsidP="002D595E">
      <w:pPr>
        <w:pStyle w:val="Testonotaapidipagina"/>
      </w:pPr>
      <w:r>
        <w:rPr>
          <w:rStyle w:val="Rimandonotaapidipagina"/>
        </w:rPr>
        <w:footnoteRef/>
      </w:r>
      <w:r w:rsidRPr="000E4474">
        <w:t xml:space="preserve"> Rm 1, 22-23.</w:t>
      </w:r>
    </w:p>
  </w:footnote>
  <w:footnote w:id="43">
    <w:p w14:paraId="572920FC" w14:textId="77777777" w:rsidR="002D595E" w:rsidRPr="000E4474" w:rsidRDefault="002D595E" w:rsidP="002D595E">
      <w:pPr>
        <w:pStyle w:val="Testonotaapidipagina"/>
      </w:pPr>
      <w:r>
        <w:rPr>
          <w:rStyle w:val="Rimandonotaapidipagina"/>
        </w:rPr>
        <w:footnoteRef/>
      </w:r>
      <w:r w:rsidRPr="000E4474">
        <w:t xml:space="preserve"> Cf. Rm 2, 14s.</w:t>
      </w:r>
    </w:p>
  </w:footnote>
  <w:footnote w:id="44">
    <w:p w14:paraId="5FE345B4" w14:textId="77777777" w:rsidR="002D595E" w:rsidRDefault="002D595E" w:rsidP="002D595E">
      <w:pPr>
        <w:pStyle w:val="Testonotaapidipagina"/>
      </w:pPr>
      <w:r>
        <w:rPr>
          <w:rStyle w:val="Rimandonotaapidipagina"/>
        </w:rPr>
        <w:footnoteRef/>
      </w:r>
      <w:r>
        <w:t xml:space="preserve"> Cf. Saint Augustin, </w:t>
      </w:r>
      <w:r w:rsidRPr="00021BDD">
        <w:rPr>
          <w:i/>
        </w:rPr>
        <w:t>Commentaire du Psaume</w:t>
      </w:r>
      <w:r>
        <w:t xml:space="preserve"> 94, 2.</w:t>
      </w:r>
    </w:p>
  </w:footnote>
  <w:footnote w:id="45">
    <w:p w14:paraId="2CF5E248" w14:textId="77777777" w:rsidR="002D595E" w:rsidRDefault="002D595E" w:rsidP="002D595E">
      <w:pPr>
        <w:pStyle w:val="Testonotaapidipagina"/>
      </w:pPr>
      <w:r>
        <w:rPr>
          <w:rStyle w:val="Rimandonotaapidipagina"/>
        </w:rPr>
        <w:footnoteRef/>
      </w:r>
      <w:r>
        <w:t xml:space="preserve"> Cf. Rm 9, 20s.</w:t>
      </w:r>
    </w:p>
  </w:footnote>
  <w:footnote w:id="46">
    <w:p w14:paraId="6FF6C077" w14:textId="77777777" w:rsidR="002D595E" w:rsidRDefault="002D595E" w:rsidP="002D595E">
      <w:pPr>
        <w:pStyle w:val="Testonotaapidipagina"/>
      </w:pPr>
      <w:r>
        <w:rPr>
          <w:rStyle w:val="Rimandonotaapidipagina"/>
        </w:rPr>
        <w:footnoteRef/>
      </w:r>
      <w:r>
        <w:t xml:space="preserve"> Cf. Gn 1, 26-27.</w:t>
      </w:r>
    </w:p>
  </w:footnote>
  <w:footnote w:id="47">
    <w:p w14:paraId="68428D0A" w14:textId="77777777" w:rsidR="002D595E" w:rsidRDefault="002D595E" w:rsidP="002D595E">
      <w:pPr>
        <w:pStyle w:val="Testonotaapidipagina"/>
      </w:pPr>
      <w:r>
        <w:rPr>
          <w:rStyle w:val="Rimandonotaapidipagina"/>
        </w:rPr>
        <w:footnoteRef/>
      </w:r>
      <w:r>
        <w:t xml:space="preserve"> F. Nietzsche, </w:t>
      </w:r>
      <w:r w:rsidRPr="003E74C0">
        <w:rPr>
          <w:i/>
        </w:rPr>
        <w:t>Le gai savoir</w:t>
      </w:r>
      <w:r>
        <w:t>, Flammarion 2007.</w:t>
      </w:r>
    </w:p>
  </w:footnote>
  <w:footnote w:id="48">
    <w:p w14:paraId="5C29A38E"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Rm 2, 1-3.</w:t>
      </w:r>
      <w:proofErr w:type="gramEnd"/>
    </w:p>
  </w:footnote>
  <w:footnote w:id="49">
    <w:p w14:paraId="44746025"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Cf. 2 S 12, 1s.</w:t>
      </w:r>
    </w:p>
  </w:footnote>
  <w:footnote w:id="50">
    <w:p w14:paraId="3F9931F3"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Cf. Rm 2, 9-10.</w:t>
      </w:r>
    </w:p>
  </w:footnote>
  <w:footnote w:id="51">
    <w:p w14:paraId="731E0E31" w14:textId="77777777" w:rsidR="002D595E" w:rsidRPr="007D09E9" w:rsidRDefault="002D595E" w:rsidP="002D595E">
      <w:pPr>
        <w:pStyle w:val="Testonotaapidipagina"/>
      </w:pPr>
      <w:r>
        <w:rPr>
          <w:rStyle w:val="Rimandonotaapidipagina"/>
        </w:rPr>
        <w:footnoteRef/>
      </w:r>
      <w:r w:rsidRPr="007D09E9">
        <w:t xml:space="preserve"> </w:t>
      </w:r>
      <w:r>
        <w:t xml:space="preserve"> Cf.</w:t>
      </w:r>
      <w:r w:rsidRPr="007D09E9">
        <w:rPr>
          <w:rFonts w:ascii="Times New Roman" w:hAnsi="Times New Roman" w:cs="Times New Roman"/>
        </w:rPr>
        <w:t xml:space="preserve"> Origène, </w:t>
      </w:r>
      <w:r w:rsidRPr="007D09E9">
        <w:rPr>
          <w:rFonts w:ascii="Times New Roman" w:hAnsi="Times New Roman" w:cs="Times New Roman"/>
          <w:i/>
        </w:rPr>
        <w:t>Commentaire de la Lettre aux Romains</w:t>
      </w:r>
      <w:r w:rsidRPr="007D09E9">
        <w:rPr>
          <w:rFonts w:ascii="Times New Roman" w:hAnsi="Times New Roman" w:cs="Times New Roman"/>
        </w:rPr>
        <w:t xml:space="preserve">, 2,2 (PG 14. </w:t>
      </w:r>
      <w:r w:rsidRPr="00E72A60">
        <w:rPr>
          <w:rFonts w:ascii="Times New Roman" w:hAnsi="Times New Roman" w:cs="Times New Roman"/>
        </w:rPr>
        <w:t>873).</w:t>
      </w:r>
    </w:p>
  </w:footnote>
  <w:footnote w:id="52">
    <w:p w14:paraId="6313629D" w14:textId="77777777" w:rsidR="002D595E" w:rsidRPr="007D09E9" w:rsidRDefault="002D595E" w:rsidP="002D595E">
      <w:pPr>
        <w:pStyle w:val="Testonotaapidipagina"/>
      </w:pPr>
      <w:r>
        <w:rPr>
          <w:rStyle w:val="Rimandonotaapidipagina"/>
        </w:rPr>
        <w:footnoteRef/>
      </w:r>
      <w:r w:rsidRPr="007D09E9">
        <w:t xml:space="preserve"> Rm 2, 4-5.</w:t>
      </w:r>
    </w:p>
  </w:footnote>
  <w:footnote w:id="53">
    <w:p w14:paraId="79BB01C4"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w:t>
      </w:r>
      <w:proofErr w:type="gramStart"/>
      <w:r w:rsidRPr="004037B4">
        <w:rPr>
          <w:lang w:val="en-US"/>
        </w:rPr>
        <w:t>2 S 12, 13.</w:t>
      </w:r>
      <w:proofErr w:type="gramEnd"/>
    </w:p>
  </w:footnote>
  <w:footnote w:id="54">
    <w:p w14:paraId="163FA927"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Cf. Rm 2, 21-24.</w:t>
      </w:r>
    </w:p>
  </w:footnote>
  <w:footnote w:id="55">
    <w:p w14:paraId="2348F4D7" w14:textId="77777777" w:rsidR="002D595E" w:rsidRPr="004037B4" w:rsidRDefault="002D595E" w:rsidP="002D595E">
      <w:pPr>
        <w:pStyle w:val="Testonotaapidipagina"/>
        <w:rPr>
          <w:lang w:val="en-US"/>
        </w:rPr>
      </w:pPr>
      <w:r>
        <w:rPr>
          <w:rStyle w:val="Rimandonotaapidipagina"/>
        </w:rPr>
        <w:footnoteRef/>
      </w:r>
      <w:r w:rsidRPr="004037B4">
        <w:rPr>
          <w:lang w:val="en-US"/>
        </w:rPr>
        <w:t xml:space="preserve"> Cf. Is 2, </w:t>
      </w:r>
      <w:proofErr w:type="gramStart"/>
      <w:r w:rsidRPr="004037B4">
        <w:rPr>
          <w:lang w:val="en-US"/>
        </w:rPr>
        <w:t>8 ;</w:t>
      </w:r>
      <w:proofErr w:type="gramEnd"/>
      <w:r w:rsidRPr="004037B4">
        <w:rPr>
          <w:lang w:val="en-US"/>
        </w:rPr>
        <w:t xml:space="preserve"> Os 14, 4.</w:t>
      </w:r>
    </w:p>
  </w:footnote>
  <w:footnote w:id="56">
    <w:p w14:paraId="40E5B45F" w14:textId="77777777" w:rsidR="002D595E" w:rsidRDefault="002D595E" w:rsidP="002D595E">
      <w:pPr>
        <w:pStyle w:val="Testonotaapidipagina"/>
      </w:pPr>
      <w:r>
        <w:rPr>
          <w:rStyle w:val="Rimandonotaapidipagina"/>
        </w:rPr>
        <w:footnoteRef/>
      </w:r>
      <w:r>
        <w:t xml:space="preserve"> Mt 12, 34.</w:t>
      </w:r>
    </w:p>
  </w:footnote>
  <w:footnote w:id="57">
    <w:p w14:paraId="4745794D" w14:textId="77777777" w:rsidR="002D595E" w:rsidRDefault="002D595E" w:rsidP="002D595E">
      <w:pPr>
        <w:pStyle w:val="Testonotaapidipagina"/>
      </w:pPr>
      <w:r>
        <w:rPr>
          <w:rStyle w:val="Rimandonotaapidipagina"/>
        </w:rPr>
        <w:footnoteRef/>
      </w:r>
      <w:r>
        <w:t xml:space="preserve"> Mt 16, 25.</w:t>
      </w:r>
    </w:p>
  </w:footnote>
  <w:footnote w:id="58">
    <w:p w14:paraId="4F4B622D" w14:textId="77777777" w:rsidR="002D595E" w:rsidRDefault="002D595E" w:rsidP="002D595E">
      <w:pPr>
        <w:pStyle w:val="Testonotaapidipagina"/>
      </w:pPr>
      <w:r>
        <w:rPr>
          <w:rStyle w:val="Rimandonotaapidipagina"/>
        </w:rPr>
        <w:footnoteRef/>
      </w:r>
      <w:r>
        <w:t xml:space="preserve"> Ep 4, 24.</w:t>
      </w:r>
    </w:p>
  </w:footnote>
  <w:footnote w:id="59">
    <w:p w14:paraId="3942ECEF" w14:textId="77777777" w:rsidR="002D595E" w:rsidRPr="00D612AA" w:rsidRDefault="002D595E" w:rsidP="002D595E">
      <w:pPr>
        <w:pStyle w:val="Testonotaapidipagina"/>
        <w:rPr>
          <w:lang w:val="en-US"/>
        </w:rPr>
      </w:pPr>
      <w:r>
        <w:rPr>
          <w:rStyle w:val="Rimandonotaapidipagina"/>
        </w:rPr>
        <w:footnoteRef/>
      </w:r>
      <w:r w:rsidRPr="00D612AA">
        <w:rPr>
          <w:lang w:val="en-US"/>
        </w:rPr>
        <w:t xml:space="preserve"> </w:t>
      </w:r>
      <w:proofErr w:type="gramStart"/>
      <w:r w:rsidRPr="00D612AA">
        <w:rPr>
          <w:lang w:val="en-US"/>
        </w:rPr>
        <w:t>Jn 4, 21-24.</w:t>
      </w:r>
      <w:proofErr w:type="gramEnd"/>
    </w:p>
  </w:footnote>
  <w:footnote w:id="60">
    <w:p w14:paraId="57886071" w14:textId="77777777" w:rsidR="002D595E" w:rsidRPr="00D612AA" w:rsidRDefault="002D595E" w:rsidP="002D595E">
      <w:pPr>
        <w:pStyle w:val="Testonotaapidipagina"/>
        <w:rPr>
          <w:lang w:val="en-US"/>
        </w:rPr>
      </w:pPr>
      <w:r>
        <w:rPr>
          <w:rStyle w:val="Rimandonotaapidipagina"/>
        </w:rPr>
        <w:footnoteRef/>
      </w:r>
      <w:r w:rsidRPr="00D612AA">
        <w:rPr>
          <w:lang w:val="en-US"/>
        </w:rPr>
        <w:t xml:space="preserve"> Cf. Nb 22, 31.</w:t>
      </w:r>
    </w:p>
  </w:footnote>
  <w:footnote w:id="61">
    <w:p w14:paraId="25E8C42A" w14:textId="77777777" w:rsidR="002D595E" w:rsidRPr="00AF285F" w:rsidRDefault="002D595E" w:rsidP="002D595E">
      <w:pPr>
        <w:pStyle w:val="Testonotaapidipagina"/>
        <w:rPr>
          <w:lang w:val="en-US"/>
        </w:rPr>
      </w:pPr>
      <w:r>
        <w:rPr>
          <w:rStyle w:val="Rimandonotaapidipagina"/>
        </w:rPr>
        <w:footnoteRef/>
      </w:r>
      <w:r w:rsidRPr="00AF285F">
        <w:rPr>
          <w:lang w:val="en-US"/>
        </w:rPr>
        <w:t xml:space="preserve"> </w:t>
      </w:r>
      <w:proofErr w:type="gramStart"/>
      <w:r w:rsidRPr="00AF285F">
        <w:rPr>
          <w:lang w:val="en-US"/>
        </w:rPr>
        <w:t>1 Sm 24, 9.</w:t>
      </w:r>
      <w:proofErr w:type="gramEnd"/>
    </w:p>
  </w:footnote>
  <w:footnote w:id="62">
    <w:p w14:paraId="6DBA556C" w14:textId="77777777" w:rsidR="002D595E" w:rsidRPr="00AF285F" w:rsidRDefault="002D595E" w:rsidP="002D595E">
      <w:pPr>
        <w:pStyle w:val="Testonotaapidipagina"/>
        <w:rPr>
          <w:lang w:val="en-US"/>
        </w:rPr>
      </w:pPr>
      <w:r>
        <w:rPr>
          <w:rStyle w:val="Rimandonotaapidipagina"/>
        </w:rPr>
        <w:footnoteRef/>
      </w:r>
      <w:r w:rsidRPr="00AF285F">
        <w:rPr>
          <w:lang w:val="en-US"/>
        </w:rPr>
        <w:t xml:space="preserve"> Cf. Ap 19, </w:t>
      </w:r>
      <w:proofErr w:type="gramStart"/>
      <w:r w:rsidRPr="00AF285F">
        <w:rPr>
          <w:lang w:val="en-US"/>
        </w:rPr>
        <w:t>10 ;</w:t>
      </w:r>
      <w:proofErr w:type="gramEnd"/>
      <w:r w:rsidRPr="00AF285F">
        <w:rPr>
          <w:lang w:val="en-US"/>
        </w:rPr>
        <w:t xml:space="preserve"> 22, 9 ; At 10, 25-26 ; 14, 13s. </w:t>
      </w:r>
    </w:p>
  </w:footnote>
  <w:footnote w:id="63">
    <w:p w14:paraId="206C0C18" w14:textId="77777777" w:rsidR="002D595E" w:rsidRPr="00D612AA" w:rsidRDefault="002D595E" w:rsidP="002D595E">
      <w:pPr>
        <w:pStyle w:val="Testonotaapidipagina"/>
      </w:pPr>
      <w:r>
        <w:rPr>
          <w:rStyle w:val="Rimandonotaapidipagina"/>
        </w:rPr>
        <w:footnoteRef/>
      </w:r>
      <w:r w:rsidRPr="00D612AA">
        <w:t xml:space="preserve"> Mt 4, 10.</w:t>
      </w:r>
    </w:p>
  </w:footnote>
  <w:footnote w:id="64">
    <w:p w14:paraId="6C18B1EF" w14:textId="77777777" w:rsidR="002D595E" w:rsidRDefault="002D595E" w:rsidP="002D595E">
      <w:pPr>
        <w:pStyle w:val="Testonotaapidipagina"/>
      </w:pPr>
      <w:r>
        <w:rPr>
          <w:rStyle w:val="Rimandonotaapidipagina"/>
        </w:rPr>
        <w:footnoteRef/>
      </w:r>
      <w:r>
        <w:t xml:space="preserve"> </w:t>
      </w:r>
      <w:r w:rsidRPr="000E443C">
        <w:rPr>
          <w:i/>
        </w:rPr>
        <w:t>« Il tombera face contre terre pour se prosterner devant Dieu »</w:t>
      </w:r>
      <w:r>
        <w:t>.</w:t>
      </w:r>
    </w:p>
  </w:footnote>
  <w:footnote w:id="65">
    <w:p w14:paraId="0A6F0707" w14:textId="77777777" w:rsidR="002D595E" w:rsidRDefault="002D595E" w:rsidP="002D595E">
      <w:pPr>
        <w:pStyle w:val="Testonotaapidipagina"/>
      </w:pPr>
      <w:r>
        <w:rPr>
          <w:rStyle w:val="Rimandonotaapidipagina"/>
        </w:rPr>
        <w:footnoteRef/>
      </w:r>
      <w:r>
        <w:t xml:space="preserve"> Ha 2, 20.</w:t>
      </w:r>
    </w:p>
  </w:footnote>
  <w:footnote w:id="66">
    <w:p w14:paraId="606D4BEB" w14:textId="77777777" w:rsidR="002D595E" w:rsidRDefault="002D595E" w:rsidP="002D595E">
      <w:pPr>
        <w:pStyle w:val="Testonotaapidipagina"/>
      </w:pPr>
      <w:r>
        <w:rPr>
          <w:rStyle w:val="Rimandonotaapidipagina"/>
        </w:rPr>
        <w:footnoteRef/>
      </w:r>
      <w:r>
        <w:t xml:space="preserve"> So 1, 7.</w:t>
      </w:r>
    </w:p>
  </w:footnote>
  <w:footnote w:id="67">
    <w:p w14:paraId="5C064EEF" w14:textId="77777777" w:rsidR="002D595E" w:rsidRDefault="002D595E" w:rsidP="002D595E">
      <w:pPr>
        <w:pStyle w:val="Testonotaapidipagina"/>
      </w:pPr>
      <w:r>
        <w:rPr>
          <w:rStyle w:val="Rimandonotaapidipagina"/>
        </w:rPr>
        <w:footnoteRef/>
      </w:r>
      <w:r>
        <w:t xml:space="preserve"> Jb 40, 4.</w:t>
      </w:r>
    </w:p>
  </w:footnote>
  <w:footnote w:id="68">
    <w:p w14:paraId="790F1B7C" w14:textId="77777777" w:rsidR="002D595E" w:rsidRDefault="002D595E" w:rsidP="002D595E">
      <w:pPr>
        <w:pStyle w:val="Testonotaapidipagina"/>
      </w:pPr>
      <w:r>
        <w:rPr>
          <w:rStyle w:val="Rimandonotaapidipagina"/>
        </w:rPr>
        <w:footnoteRef/>
      </w:r>
      <w:r>
        <w:t xml:space="preserve"> Cf. Ps 65, 2, texte Massorétique.</w:t>
      </w:r>
    </w:p>
  </w:footnote>
  <w:footnote w:id="69">
    <w:p w14:paraId="539E5D21" w14:textId="77777777" w:rsidR="002D595E" w:rsidRDefault="002D595E" w:rsidP="002D595E">
      <w:pPr>
        <w:pStyle w:val="Testonotaapidipagina"/>
      </w:pPr>
      <w:r>
        <w:rPr>
          <w:rStyle w:val="Rimandonotaapidipagina"/>
        </w:rPr>
        <w:footnoteRef/>
      </w:r>
      <w:r>
        <w:t xml:space="preserve"> Saint Grégoire de Nazianze, </w:t>
      </w:r>
      <w:r w:rsidRPr="007B532E">
        <w:rPr>
          <w:i/>
        </w:rPr>
        <w:t>Carmi</w:t>
      </w:r>
      <w:r>
        <w:t xml:space="preserve">, 29. </w:t>
      </w:r>
    </w:p>
  </w:footnote>
  <w:footnote w:id="70">
    <w:p w14:paraId="7D67A934" w14:textId="77777777" w:rsidR="002D595E" w:rsidRDefault="002D595E" w:rsidP="002D595E">
      <w:pPr>
        <w:pStyle w:val="Testonotaapidipagina"/>
      </w:pPr>
      <w:r>
        <w:rPr>
          <w:rStyle w:val="Rimandonotaapidipagina"/>
        </w:rPr>
        <w:footnoteRef/>
      </w:r>
      <w:r>
        <w:t xml:space="preserve"> Ps-Denys l’Aéropagite, </w:t>
      </w:r>
      <w:r w:rsidRPr="007B532E">
        <w:rPr>
          <w:i/>
        </w:rPr>
        <w:t>Théologie mystique</w:t>
      </w:r>
      <w:r>
        <w:t xml:space="preserve">, 3. </w:t>
      </w:r>
    </w:p>
  </w:footnote>
  <w:footnote w:id="71">
    <w:p w14:paraId="0CD33784" w14:textId="77777777" w:rsidR="002D595E" w:rsidRDefault="002D595E" w:rsidP="002D595E">
      <w:pPr>
        <w:pStyle w:val="Testonotaapidipagina"/>
      </w:pPr>
      <w:r>
        <w:rPr>
          <w:rStyle w:val="Rimandonotaapidipagina"/>
        </w:rPr>
        <w:footnoteRef/>
      </w:r>
      <w:r>
        <w:t xml:space="preserve"> Cf. Ap 3, 14.</w:t>
      </w:r>
    </w:p>
  </w:footnote>
  <w:footnote w:id="72">
    <w:p w14:paraId="1E056DBD" w14:textId="77777777" w:rsidR="002D595E" w:rsidRPr="00695627" w:rsidRDefault="002D595E" w:rsidP="002D595E">
      <w:pPr>
        <w:pStyle w:val="Testonotaapidipagina"/>
      </w:pPr>
      <w:r>
        <w:rPr>
          <w:rStyle w:val="Rimandonotaapidipagina"/>
        </w:rPr>
        <w:footnoteRef/>
      </w:r>
      <w:r>
        <w:t xml:space="preserve"> Cf. Rom 1, 18.</w:t>
      </w:r>
    </w:p>
  </w:footnote>
  <w:footnote w:id="73">
    <w:p w14:paraId="514FBAA2" w14:textId="77777777" w:rsidR="002D595E" w:rsidRDefault="002D595E" w:rsidP="002D595E">
      <w:pPr>
        <w:pStyle w:val="Testonotaapidipagina"/>
      </w:pPr>
      <w:r>
        <w:rPr>
          <w:rStyle w:val="Rimandonotaapidipagina"/>
        </w:rPr>
        <w:footnoteRef/>
      </w:r>
      <w:r>
        <w:t xml:space="preserve"> Missel Romain, </w:t>
      </w:r>
      <w:r w:rsidRPr="00BB205F">
        <w:rPr>
          <w:i/>
        </w:rPr>
        <w:t>Préface commune IV</w:t>
      </w:r>
      <w:r>
        <w:t>.</w:t>
      </w:r>
    </w:p>
  </w:footnote>
  <w:footnote w:id="74">
    <w:p w14:paraId="7AB7C3EC" w14:textId="77777777" w:rsidR="002D595E" w:rsidRPr="00BB205F" w:rsidRDefault="002D595E" w:rsidP="002D595E">
      <w:pPr>
        <w:pStyle w:val="Testonotaapidipagina"/>
        <w:rPr>
          <w:lang w:val="it-IT"/>
        </w:rPr>
      </w:pPr>
      <w:r>
        <w:rPr>
          <w:rStyle w:val="Rimandonotaapidipagina"/>
        </w:rPr>
        <w:footnoteRef/>
      </w:r>
      <w:r w:rsidRPr="00BB205F">
        <w:rPr>
          <w:lang w:val="it-IT"/>
        </w:rPr>
        <w:t xml:space="preserve"> Friederich Nietzsche, </w:t>
      </w:r>
      <w:proofErr w:type="gramStart"/>
      <w:r w:rsidRPr="00BB205F">
        <w:rPr>
          <w:i/>
          <w:lang w:val="it-IT"/>
        </w:rPr>
        <w:t>Le</w:t>
      </w:r>
      <w:proofErr w:type="gramEnd"/>
      <w:r w:rsidRPr="00BB205F">
        <w:rPr>
          <w:i/>
          <w:lang w:val="it-IT"/>
        </w:rPr>
        <w:t xml:space="preserve"> gai savoir</w:t>
      </w:r>
      <w:r w:rsidRPr="00BB205F">
        <w:rPr>
          <w:lang w:val="it-IT"/>
        </w:rPr>
        <w:t>,</w:t>
      </w:r>
      <w:r>
        <w:rPr>
          <w:lang w:val="it-IT"/>
        </w:rPr>
        <w:t xml:space="preserve"> n°135.</w:t>
      </w:r>
    </w:p>
  </w:footnote>
  <w:footnote w:id="75">
    <w:p w14:paraId="76E4243A" w14:textId="77777777" w:rsidR="002D595E" w:rsidRPr="00AF285F" w:rsidRDefault="002D595E" w:rsidP="002D595E">
      <w:pPr>
        <w:pStyle w:val="Testonotaapidipagina"/>
        <w:rPr>
          <w:lang w:val="it-IT"/>
        </w:rPr>
      </w:pPr>
      <w:r>
        <w:rPr>
          <w:rStyle w:val="Rimandonotaapidipagina"/>
        </w:rPr>
        <w:footnoteRef/>
      </w:r>
      <w:r w:rsidRPr="00AF285F">
        <w:rPr>
          <w:lang w:val="it-IT"/>
        </w:rPr>
        <w:t xml:space="preserve"> 2 Co 3, </w:t>
      </w:r>
      <w:proofErr w:type="gramStart"/>
      <w:r w:rsidRPr="00AF285F">
        <w:rPr>
          <w:lang w:val="it-IT"/>
        </w:rPr>
        <w:t>18</w:t>
      </w:r>
      <w:proofErr w:type="gramEnd"/>
      <w:r w:rsidRPr="00AF285F">
        <w:rPr>
          <w:lang w:val="it-IT"/>
        </w:rPr>
        <w:t>.</w:t>
      </w:r>
    </w:p>
  </w:footnote>
  <w:footnote w:id="76">
    <w:p w14:paraId="294EA9B3" w14:textId="77777777" w:rsidR="002D595E" w:rsidRPr="00AF285F" w:rsidRDefault="002D595E" w:rsidP="002D595E">
      <w:pPr>
        <w:pStyle w:val="Testonotaapidipagina"/>
        <w:rPr>
          <w:lang w:val="it-IT"/>
        </w:rPr>
      </w:pPr>
      <w:r>
        <w:rPr>
          <w:rStyle w:val="Rimandonotaapidipagina"/>
        </w:rPr>
        <w:footnoteRef/>
      </w:r>
      <w:r w:rsidRPr="00AF285F">
        <w:rPr>
          <w:lang w:val="it-IT"/>
        </w:rPr>
        <w:t xml:space="preserve"> Giuseppe Ungaretti, </w:t>
      </w:r>
      <w:r w:rsidRPr="00AF285F">
        <w:rPr>
          <w:i/>
          <w:lang w:val="it-IT"/>
        </w:rPr>
        <w:t xml:space="preserve">Vie </w:t>
      </w:r>
      <w:proofErr w:type="gramStart"/>
      <w:r w:rsidRPr="00AF285F">
        <w:rPr>
          <w:i/>
          <w:lang w:val="it-IT"/>
        </w:rPr>
        <w:t>d’</w:t>
      </w:r>
      <w:proofErr w:type="gramEnd"/>
      <w:r w:rsidRPr="00AF285F">
        <w:rPr>
          <w:i/>
          <w:lang w:val="it-IT"/>
        </w:rPr>
        <w:t>un homme</w:t>
      </w:r>
      <w:r w:rsidRPr="00AF285F">
        <w:rPr>
          <w:lang w:val="it-IT"/>
        </w:rPr>
        <w:t>, poésies 1914, 1970, Gallimard, 1981.</w:t>
      </w:r>
    </w:p>
  </w:footnote>
  <w:footnote w:id="77">
    <w:p w14:paraId="49D10FC5" w14:textId="77777777" w:rsidR="002D595E" w:rsidRPr="00AF285F" w:rsidRDefault="002D595E" w:rsidP="002D595E">
      <w:pPr>
        <w:pStyle w:val="Testonotaapidipagina"/>
        <w:rPr>
          <w:lang w:val="it-IT"/>
        </w:rPr>
      </w:pPr>
      <w:r>
        <w:rPr>
          <w:rStyle w:val="Rimandonotaapidipagina"/>
        </w:rPr>
        <w:footnoteRef/>
      </w:r>
      <w:r w:rsidRPr="00AF285F">
        <w:rPr>
          <w:lang w:val="it-IT"/>
        </w:rPr>
        <w:t xml:space="preserve"> Cf. 1 Co 14, </w:t>
      </w:r>
      <w:proofErr w:type="gramStart"/>
      <w:r w:rsidRPr="00AF285F">
        <w:rPr>
          <w:lang w:val="it-IT"/>
        </w:rPr>
        <w:t>25</w:t>
      </w:r>
      <w:proofErr w:type="gramEnd"/>
      <w:r w:rsidRPr="00AF285F">
        <w:rPr>
          <w:lang w:val="it-IT"/>
        </w:rPr>
        <w:t>.</w:t>
      </w:r>
    </w:p>
  </w:footnote>
  <w:footnote w:id="78">
    <w:p w14:paraId="7456C6F0" w14:textId="77777777" w:rsidR="002D595E" w:rsidRPr="00AF285F" w:rsidRDefault="002D595E" w:rsidP="002D595E">
      <w:pPr>
        <w:pStyle w:val="Testonotaapidipagina"/>
        <w:rPr>
          <w:lang w:val="it-IT"/>
        </w:rPr>
      </w:pPr>
      <w:r>
        <w:rPr>
          <w:rStyle w:val="Rimandonotaapidipagina"/>
        </w:rPr>
        <w:footnoteRef/>
      </w:r>
      <w:r w:rsidRPr="00AF285F">
        <w:rPr>
          <w:lang w:val="it-IT"/>
        </w:rPr>
        <w:t xml:space="preserve"> Mt </w:t>
      </w:r>
      <w:proofErr w:type="gramStart"/>
      <w:r w:rsidRPr="00AF285F">
        <w:rPr>
          <w:lang w:val="it-IT"/>
        </w:rPr>
        <w:t>26</w:t>
      </w:r>
      <w:proofErr w:type="gramEnd"/>
      <w:r w:rsidRPr="00AF285F">
        <w:rPr>
          <w:lang w:val="it-IT"/>
        </w:rPr>
        <w:t>, 38.</w:t>
      </w:r>
    </w:p>
  </w:footnote>
  <w:footnote w:id="79">
    <w:p w14:paraId="401AE53E" w14:textId="77777777" w:rsidR="002D595E" w:rsidRPr="00AF285F" w:rsidRDefault="002D595E" w:rsidP="002D595E">
      <w:pPr>
        <w:pStyle w:val="Testonotaapidipagina"/>
        <w:rPr>
          <w:lang w:val="it-IT"/>
        </w:rPr>
      </w:pPr>
      <w:r>
        <w:rPr>
          <w:rStyle w:val="Rimandonotaapidipagina"/>
        </w:rPr>
        <w:footnoteRef/>
      </w:r>
      <w:r w:rsidRPr="00AF285F">
        <w:rPr>
          <w:lang w:val="it-IT"/>
        </w:rPr>
        <w:t xml:space="preserve"> Jn 19, </w:t>
      </w:r>
      <w:proofErr w:type="gramStart"/>
      <w:r w:rsidRPr="00AF285F">
        <w:rPr>
          <w:lang w:val="it-IT"/>
        </w:rPr>
        <w:t>37</w:t>
      </w:r>
      <w:proofErr w:type="gramEnd"/>
      <w:r w:rsidRPr="00AF285F">
        <w:rPr>
          <w:lang w:val="it-IT"/>
        </w:rPr>
        <w:t>.</w:t>
      </w:r>
    </w:p>
  </w:footnote>
  <w:footnote w:id="80">
    <w:p w14:paraId="62D93F55" w14:textId="77777777" w:rsidR="002D595E" w:rsidRPr="00AF285F" w:rsidRDefault="002D595E" w:rsidP="002D595E">
      <w:pPr>
        <w:pStyle w:val="Testonotaapidipagina"/>
        <w:rPr>
          <w:lang w:val="it-IT"/>
        </w:rPr>
      </w:pPr>
      <w:r>
        <w:rPr>
          <w:rStyle w:val="Rimandonotaapidipagina"/>
        </w:rPr>
        <w:footnoteRef/>
      </w:r>
      <w:r w:rsidRPr="00AF285F">
        <w:rPr>
          <w:lang w:val="it-IT"/>
        </w:rPr>
        <w:t xml:space="preserve"> Cf. Ap 5, 1s.</w:t>
      </w:r>
    </w:p>
  </w:footnote>
  <w:footnote w:id="81">
    <w:p w14:paraId="435F887B" w14:textId="77777777" w:rsidR="002D595E" w:rsidRPr="00127FC3" w:rsidRDefault="002D595E" w:rsidP="002D595E">
      <w:pPr>
        <w:spacing w:after="0" w:line="240" w:lineRule="auto"/>
        <w:ind w:right="540"/>
        <w:jc w:val="both"/>
        <w:rPr>
          <w:rFonts w:ascii="Times New Roman" w:hAnsi="Times New Roman" w:cs="Times New Roman"/>
          <w:sz w:val="20"/>
          <w:szCs w:val="20"/>
          <w:lang w:val="en-US"/>
        </w:rPr>
      </w:pPr>
      <w:r>
        <w:rPr>
          <w:rStyle w:val="Rimandonotaapidipagina"/>
        </w:rPr>
        <w:footnoteRef/>
      </w:r>
      <w:r w:rsidRPr="00D612AA">
        <w:rPr>
          <w:lang w:val="en-US"/>
        </w:rPr>
        <w:t xml:space="preserve"> </w:t>
      </w:r>
      <w:proofErr w:type="gramStart"/>
      <w:r w:rsidRPr="00034840">
        <w:rPr>
          <w:rFonts w:ascii="Times New Roman" w:hAnsi="Times New Roman" w:cs="Times New Roman"/>
          <w:sz w:val="20"/>
          <w:szCs w:val="20"/>
          <w:lang w:val="en-US"/>
        </w:rPr>
        <w:t>Dans Patti</w:t>
      </w:r>
      <w:r>
        <w:rPr>
          <w:rFonts w:ascii="Times New Roman" w:hAnsi="Times New Roman" w:cs="Times New Roman"/>
          <w:sz w:val="20"/>
          <w:szCs w:val="20"/>
          <w:lang w:val="en-US"/>
        </w:rPr>
        <w:t xml:space="preserve"> Gallagher Mansfield, </w:t>
      </w:r>
      <w:r w:rsidRPr="005D4AF1">
        <w:rPr>
          <w:rFonts w:ascii="Times New Roman" w:hAnsi="Times New Roman" w:cs="Times New Roman"/>
          <w:i/>
          <w:sz w:val="20"/>
          <w:szCs w:val="20"/>
          <w:lang w:val="en-US"/>
        </w:rPr>
        <w:t>As by a New Pentecost.</w:t>
      </w:r>
      <w:proofErr w:type="gramEnd"/>
      <w:r w:rsidRPr="005D4AF1">
        <w:rPr>
          <w:rFonts w:ascii="Times New Roman" w:hAnsi="Times New Roman" w:cs="Times New Roman"/>
          <w:i/>
          <w:sz w:val="20"/>
          <w:szCs w:val="20"/>
          <w:lang w:val="en-US"/>
        </w:rPr>
        <w:t xml:space="preserve"> </w:t>
      </w:r>
      <w:proofErr w:type="gramStart"/>
      <w:r w:rsidRPr="005D4AF1">
        <w:rPr>
          <w:rFonts w:ascii="Times New Roman" w:hAnsi="Times New Roman" w:cs="Times New Roman"/>
          <w:i/>
          <w:sz w:val="20"/>
          <w:szCs w:val="20"/>
          <w:lang w:val="en-US"/>
        </w:rPr>
        <w:t>Beginning of the Catholic Charismatic Renewal,</w:t>
      </w:r>
      <w:r>
        <w:rPr>
          <w:rFonts w:ascii="Times New Roman" w:hAnsi="Times New Roman" w:cs="Times New Roman"/>
          <w:sz w:val="20"/>
          <w:szCs w:val="20"/>
          <w:lang w:val="en-US"/>
        </w:rPr>
        <w:t xml:space="preserve"> Amor Deus Publishing, Phoenix, AZ, 2016, p. 131.</w:t>
      </w:r>
      <w:proofErr w:type="gramEnd"/>
      <w:r w:rsidRPr="00127FC3">
        <w:rPr>
          <w:rFonts w:ascii="Times New Roman" w:hAnsi="Times New Roman" w:cs="Times New Roman"/>
          <w:sz w:val="20"/>
          <w:szCs w:val="20"/>
          <w:lang w:val="en-US"/>
        </w:rPr>
        <w:t xml:space="preserve"> </w:t>
      </w:r>
    </w:p>
    <w:p w14:paraId="4303A00A" w14:textId="77777777" w:rsidR="002D595E" w:rsidRPr="00127FC3" w:rsidRDefault="002D595E" w:rsidP="002D595E">
      <w:pPr>
        <w:pStyle w:val="Testonotaapidipagina"/>
        <w:rPr>
          <w:rFonts w:ascii="Times New Roman" w:hAnsi="Times New Roman" w:cs="Times New Roman"/>
          <w:lang w:val="en-US"/>
        </w:rPr>
      </w:pPr>
    </w:p>
    <w:p w14:paraId="7D1F72CD" w14:textId="77777777" w:rsidR="002D595E" w:rsidRPr="00D612AA" w:rsidRDefault="002D595E" w:rsidP="002D595E">
      <w:pPr>
        <w:pStyle w:val="Testonotaapidipagina"/>
        <w:jc w:val="both"/>
        <w:rPr>
          <w:lang w:val="en-US"/>
        </w:rPr>
      </w:pPr>
    </w:p>
  </w:footnote>
  <w:footnote w:id="82">
    <w:p w14:paraId="01B2B939" w14:textId="77777777" w:rsidR="002D595E" w:rsidRPr="007C1472" w:rsidRDefault="002D595E" w:rsidP="002D595E">
      <w:pPr>
        <w:pStyle w:val="Testonotaapidipagina"/>
        <w:rPr>
          <w:lang w:val="en-US"/>
        </w:rPr>
      </w:pPr>
      <w:r>
        <w:rPr>
          <w:rStyle w:val="Rimandonotaapidipagina"/>
        </w:rPr>
        <w:footnoteRef/>
      </w:r>
      <w:r w:rsidRPr="007C1472">
        <w:rPr>
          <w:lang w:val="en-US"/>
        </w:rPr>
        <w:t xml:space="preserve"> </w:t>
      </w:r>
      <w:proofErr w:type="gramStart"/>
      <w:r w:rsidRPr="007C1472">
        <w:rPr>
          <w:lang w:val="en-US"/>
        </w:rPr>
        <w:t>2 Jn 1, 7.</w:t>
      </w:r>
      <w:proofErr w:type="gramEnd"/>
    </w:p>
  </w:footnote>
  <w:footnote w:id="83">
    <w:p w14:paraId="40787342" w14:textId="77777777" w:rsidR="002D595E" w:rsidRPr="007C1472" w:rsidRDefault="002D595E" w:rsidP="002D595E">
      <w:pPr>
        <w:pStyle w:val="Testonotaapidipagina"/>
        <w:rPr>
          <w:lang w:val="en-US"/>
        </w:rPr>
      </w:pPr>
      <w:r>
        <w:rPr>
          <w:rStyle w:val="Rimandonotaapidipagina"/>
        </w:rPr>
        <w:footnoteRef/>
      </w:r>
      <w:r w:rsidRPr="007C1472">
        <w:rPr>
          <w:lang w:val="en-US"/>
        </w:rPr>
        <w:t xml:space="preserve"> </w:t>
      </w:r>
      <w:proofErr w:type="gramStart"/>
      <w:r w:rsidRPr="007C1472">
        <w:rPr>
          <w:lang w:val="en-US"/>
        </w:rPr>
        <w:t>1 Jn 5, 5.</w:t>
      </w:r>
      <w:proofErr w:type="gramEnd"/>
    </w:p>
  </w:footnote>
  <w:footnote w:id="84">
    <w:p w14:paraId="67EA839E" w14:textId="77777777" w:rsidR="002D595E" w:rsidRPr="007C1472" w:rsidRDefault="002D595E" w:rsidP="002D595E">
      <w:pPr>
        <w:pStyle w:val="Testonotaapidipagina"/>
        <w:rPr>
          <w:lang w:val="en-US"/>
        </w:rPr>
      </w:pPr>
      <w:r>
        <w:rPr>
          <w:rStyle w:val="Rimandonotaapidipagina"/>
        </w:rPr>
        <w:footnoteRef/>
      </w:r>
      <w:r w:rsidRPr="007C1472">
        <w:rPr>
          <w:lang w:val="en-US"/>
        </w:rPr>
        <w:t xml:space="preserve"> </w:t>
      </w:r>
      <w:proofErr w:type="gramStart"/>
      <w:r w:rsidRPr="007C1472">
        <w:rPr>
          <w:lang w:val="en-US"/>
        </w:rPr>
        <w:t>Rm 4, 25.</w:t>
      </w:r>
      <w:proofErr w:type="gramEnd"/>
    </w:p>
  </w:footnote>
  <w:footnote w:id="85">
    <w:p w14:paraId="2AC830AC" w14:textId="77777777" w:rsidR="002D595E" w:rsidRPr="007C1472" w:rsidRDefault="002D595E" w:rsidP="002D595E">
      <w:pPr>
        <w:pStyle w:val="Testonotaapidipagina"/>
        <w:rPr>
          <w:lang w:val="en-US"/>
        </w:rPr>
      </w:pPr>
      <w:r>
        <w:rPr>
          <w:rStyle w:val="Rimandonotaapidipagina"/>
        </w:rPr>
        <w:footnoteRef/>
      </w:r>
      <w:r w:rsidRPr="007C1472">
        <w:rPr>
          <w:lang w:val="en-US"/>
        </w:rPr>
        <w:t xml:space="preserve"> </w:t>
      </w:r>
      <w:proofErr w:type="gramStart"/>
      <w:r w:rsidRPr="007C1472">
        <w:rPr>
          <w:lang w:val="en-US"/>
        </w:rPr>
        <w:t>Jn 7, 39.</w:t>
      </w:r>
      <w:proofErr w:type="gramEnd"/>
    </w:p>
  </w:footnote>
  <w:footnote w:id="86">
    <w:p w14:paraId="5CFFFC04" w14:textId="77777777" w:rsidR="002D595E" w:rsidRPr="007C1472" w:rsidRDefault="002D595E" w:rsidP="002D595E">
      <w:pPr>
        <w:pStyle w:val="Testonotaapidipagina"/>
        <w:rPr>
          <w:lang w:val="en-US"/>
        </w:rPr>
      </w:pPr>
      <w:r>
        <w:rPr>
          <w:rStyle w:val="Rimandonotaapidipagina"/>
        </w:rPr>
        <w:footnoteRef/>
      </w:r>
      <w:r w:rsidRPr="007C1472">
        <w:rPr>
          <w:lang w:val="en-US"/>
        </w:rPr>
        <w:t xml:space="preserve"> Cf. Ph 2, 5s.</w:t>
      </w:r>
    </w:p>
  </w:footnote>
  <w:footnote w:id="87">
    <w:p w14:paraId="637414DF"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w:t>
      </w:r>
      <w:proofErr w:type="gramStart"/>
      <w:r w:rsidRPr="005F33D7">
        <w:rPr>
          <w:lang w:val="en-US"/>
        </w:rPr>
        <w:t>Jn 1, 1.</w:t>
      </w:r>
      <w:proofErr w:type="gramEnd"/>
    </w:p>
  </w:footnote>
  <w:footnote w:id="88">
    <w:p w14:paraId="77518CAB"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w:t>
      </w:r>
      <w:proofErr w:type="gramStart"/>
      <w:r w:rsidRPr="005F33D7">
        <w:rPr>
          <w:lang w:val="en-US"/>
        </w:rPr>
        <w:t>1 Co 1, 21-25.</w:t>
      </w:r>
      <w:proofErr w:type="gramEnd"/>
    </w:p>
  </w:footnote>
  <w:footnote w:id="89">
    <w:p w14:paraId="0E8E7E46"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w:t>
      </w:r>
      <w:proofErr w:type="gramStart"/>
      <w:r w:rsidRPr="005F33D7">
        <w:rPr>
          <w:lang w:val="en-US"/>
        </w:rPr>
        <w:t>Mt 11, 25.</w:t>
      </w:r>
      <w:proofErr w:type="gramEnd"/>
    </w:p>
  </w:footnote>
  <w:footnote w:id="90">
    <w:p w14:paraId="0B8F0A8A"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Cf. Martin Luther, </w:t>
      </w:r>
      <w:r w:rsidRPr="005F33D7">
        <w:rPr>
          <w:i/>
          <w:lang w:val="en-US"/>
        </w:rPr>
        <w:t>De servo arbitrio</w:t>
      </w:r>
      <w:r w:rsidRPr="005F33D7">
        <w:rPr>
          <w:lang w:val="en-US"/>
        </w:rPr>
        <w:t xml:space="preserve">, in WA, 18, </w:t>
      </w:r>
      <w:proofErr w:type="gramStart"/>
      <w:r w:rsidRPr="005F33D7">
        <w:rPr>
          <w:lang w:val="en-US"/>
        </w:rPr>
        <w:t>633 ;</w:t>
      </w:r>
      <w:proofErr w:type="gramEnd"/>
      <w:r w:rsidRPr="005F33D7">
        <w:rPr>
          <w:lang w:val="en-US"/>
        </w:rPr>
        <w:t xml:space="preserve"> cf. aussi WA, 56, P. 392, 446-447.</w:t>
      </w:r>
    </w:p>
  </w:footnote>
  <w:footnote w:id="91">
    <w:p w14:paraId="09941213"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K. Barth, </w:t>
      </w:r>
      <w:r w:rsidRPr="005F33D7">
        <w:rPr>
          <w:i/>
          <w:lang w:val="en-US"/>
        </w:rPr>
        <w:t>Do</w:t>
      </w:r>
      <w:r>
        <w:rPr>
          <w:i/>
          <w:lang w:val="en-US"/>
        </w:rPr>
        <w:t xml:space="preserve">gmatique </w:t>
      </w:r>
      <w:r w:rsidRPr="005F33D7">
        <w:rPr>
          <w:i/>
          <w:lang w:val="en-US"/>
        </w:rPr>
        <w:t>ecclesia</w:t>
      </w:r>
      <w:r>
        <w:rPr>
          <w:i/>
          <w:lang w:val="en-US"/>
        </w:rPr>
        <w:t>le</w:t>
      </w:r>
      <w:r w:rsidRPr="005F33D7">
        <w:rPr>
          <w:lang w:val="en-US"/>
        </w:rPr>
        <w:t>, IV, 2, 832-852.</w:t>
      </w:r>
    </w:p>
  </w:footnote>
  <w:footnote w:id="92">
    <w:p w14:paraId="10861063" w14:textId="77777777" w:rsidR="002D595E" w:rsidRDefault="002D595E" w:rsidP="002D595E">
      <w:pPr>
        <w:pStyle w:val="Testonotaapidipagina"/>
      </w:pPr>
      <w:r>
        <w:rPr>
          <w:rStyle w:val="Rimandonotaapidipagina"/>
        </w:rPr>
        <w:footnoteRef/>
      </w:r>
      <w:r>
        <w:t xml:space="preserve"> Benoît XVI, </w:t>
      </w:r>
      <w:r w:rsidRPr="00EB769E">
        <w:rPr>
          <w:i/>
        </w:rPr>
        <w:t>Deus Caritas est</w:t>
      </w:r>
      <w:r>
        <w:t>, n°7-8.</w:t>
      </w:r>
    </w:p>
  </w:footnote>
  <w:footnote w:id="93">
    <w:p w14:paraId="022F6343" w14:textId="77777777" w:rsidR="002D595E" w:rsidRDefault="002D595E" w:rsidP="002D595E">
      <w:pPr>
        <w:pStyle w:val="Testonotaapidipagina"/>
      </w:pPr>
      <w:r>
        <w:rPr>
          <w:rStyle w:val="Rimandonotaapidipagina"/>
        </w:rPr>
        <w:footnoteRef/>
      </w:r>
      <w:r>
        <w:t xml:space="preserve"> Rm 5, 6-8.</w:t>
      </w:r>
    </w:p>
  </w:footnote>
  <w:footnote w:id="94">
    <w:p w14:paraId="6EFFA4C7" w14:textId="77777777" w:rsidR="002D595E" w:rsidRPr="00654BC7" w:rsidRDefault="002D595E" w:rsidP="002D595E">
      <w:pPr>
        <w:pStyle w:val="Testonotaapidipagina"/>
      </w:pPr>
      <w:r>
        <w:rPr>
          <w:rStyle w:val="Rimandonotaapidipagina"/>
        </w:rPr>
        <w:footnoteRef/>
      </w:r>
      <w:r w:rsidRPr="00654BC7">
        <w:t xml:space="preserve"> Nicolas Cabasilas, </w:t>
      </w:r>
      <w:r w:rsidRPr="00654BC7">
        <w:rPr>
          <w:i/>
        </w:rPr>
        <w:t>La vie en Christ</w:t>
      </w:r>
      <w:r w:rsidRPr="00654BC7">
        <w:t>, VI, 2 (SC 355, Cerf).</w:t>
      </w:r>
    </w:p>
  </w:footnote>
  <w:footnote w:id="95">
    <w:p w14:paraId="60616346" w14:textId="77777777" w:rsidR="002D595E" w:rsidRDefault="002D595E" w:rsidP="002D595E">
      <w:pPr>
        <w:pStyle w:val="Testonotaapidipagina"/>
      </w:pPr>
      <w:r>
        <w:rPr>
          <w:rStyle w:val="Rimandonotaapidipagina"/>
        </w:rPr>
        <w:footnoteRef/>
      </w:r>
      <w:r>
        <w:t xml:space="preserve"> Ph 2, 8.</w:t>
      </w:r>
    </w:p>
  </w:footnote>
  <w:footnote w:id="96">
    <w:p w14:paraId="132A6473" w14:textId="77777777" w:rsidR="002D595E" w:rsidRDefault="002D595E" w:rsidP="002D595E">
      <w:pPr>
        <w:pStyle w:val="Testonotaapidipagina"/>
      </w:pPr>
      <w:r>
        <w:rPr>
          <w:rStyle w:val="Rimandonotaapidipagina"/>
        </w:rPr>
        <w:footnoteRef/>
      </w:r>
      <w:r>
        <w:t xml:space="preserve"> H. de Lubac, </w:t>
      </w:r>
      <w:r w:rsidRPr="007B258E">
        <w:rPr>
          <w:i/>
        </w:rPr>
        <w:t>Histoire et esprit</w:t>
      </w:r>
      <w:r>
        <w:t>, Paris 1950, ch. 5.</w:t>
      </w:r>
    </w:p>
  </w:footnote>
  <w:footnote w:id="97">
    <w:p w14:paraId="5C5C5875" w14:textId="77777777" w:rsidR="002D595E" w:rsidRPr="00962CA7" w:rsidRDefault="002D595E" w:rsidP="002D595E">
      <w:pPr>
        <w:pStyle w:val="Testonotaapidipagina"/>
      </w:pPr>
      <w:r>
        <w:rPr>
          <w:rStyle w:val="Rimandonotaapidipagina"/>
        </w:rPr>
        <w:footnoteRef/>
      </w:r>
      <w:r w:rsidRPr="00962CA7">
        <w:t xml:space="preserve"> Cf. J. Ratzinger – Benoît XVI, </w:t>
      </w:r>
      <w:r w:rsidRPr="00962CA7">
        <w:rPr>
          <w:i/>
        </w:rPr>
        <w:t>Jésus de Nazareth</w:t>
      </w:r>
      <w:r w:rsidRPr="00962CA7">
        <w:t>, II</w:t>
      </w:r>
      <w:r>
        <w:t>° partie, Parole et Silence, 2012.</w:t>
      </w:r>
    </w:p>
  </w:footnote>
  <w:footnote w:id="98">
    <w:p w14:paraId="5DBA61AF"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Cf. Rm 4, 25.</w:t>
      </w:r>
    </w:p>
  </w:footnote>
  <w:footnote w:id="99">
    <w:p w14:paraId="524266F7"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w:t>
      </w:r>
      <w:proofErr w:type="gramStart"/>
      <w:r w:rsidRPr="005F33D7">
        <w:rPr>
          <w:lang w:val="en-US"/>
        </w:rPr>
        <w:t>Ga 2, 20.</w:t>
      </w:r>
      <w:proofErr w:type="gramEnd"/>
    </w:p>
  </w:footnote>
  <w:footnote w:id="100">
    <w:p w14:paraId="5874FD40"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w:t>
      </w:r>
      <w:proofErr w:type="gramStart"/>
      <w:r w:rsidRPr="005F33D7">
        <w:rPr>
          <w:lang w:val="en-US"/>
        </w:rPr>
        <w:t>Jn 13, 1.</w:t>
      </w:r>
      <w:proofErr w:type="gramEnd"/>
    </w:p>
  </w:footnote>
  <w:footnote w:id="101">
    <w:p w14:paraId="1B247331"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w:t>
      </w:r>
      <w:proofErr w:type="gramStart"/>
      <w:r w:rsidRPr="005F33D7">
        <w:rPr>
          <w:lang w:val="en-US"/>
        </w:rPr>
        <w:t>1 Co 1, 30-31.</w:t>
      </w:r>
      <w:proofErr w:type="gramEnd"/>
    </w:p>
  </w:footnote>
  <w:footnote w:id="102">
    <w:p w14:paraId="6063EAB4"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Cf. Ps 71, 16.</w:t>
      </w:r>
    </w:p>
  </w:footnote>
  <w:footnote w:id="103">
    <w:p w14:paraId="742FD54D" w14:textId="77777777" w:rsidR="002D595E" w:rsidRPr="005F33D7" w:rsidRDefault="002D595E" w:rsidP="002D595E">
      <w:pPr>
        <w:pStyle w:val="Testonotaapidipagina"/>
        <w:rPr>
          <w:lang w:val="en-US"/>
        </w:rPr>
      </w:pPr>
      <w:r>
        <w:rPr>
          <w:rStyle w:val="Rimandonotaapidipagina"/>
        </w:rPr>
        <w:footnoteRef/>
      </w:r>
      <w:r w:rsidRPr="005F33D7">
        <w:rPr>
          <w:lang w:val="en-US"/>
        </w:rPr>
        <w:t xml:space="preserve"> Cf. 1 Co 1, 30.</w:t>
      </w:r>
    </w:p>
  </w:footnote>
  <w:footnote w:id="104">
    <w:p w14:paraId="6A16E9F9" w14:textId="77777777" w:rsidR="002D595E" w:rsidRPr="002929A2" w:rsidRDefault="002D595E" w:rsidP="002D595E">
      <w:pPr>
        <w:spacing w:after="0" w:line="240" w:lineRule="auto"/>
        <w:jc w:val="both"/>
        <w:rPr>
          <w:lang w:val="en-US"/>
        </w:rPr>
      </w:pPr>
      <w:r>
        <w:rPr>
          <w:rStyle w:val="Rimandonotaapidipagina"/>
        </w:rPr>
        <w:footnoteRef/>
      </w:r>
      <w:r w:rsidRPr="002929A2">
        <w:rPr>
          <w:lang w:val="en-US"/>
        </w:rPr>
        <w:t xml:space="preserve"> </w:t>
      </w:r>
      <w:proofErr w:type="gramStart"/>
      <w:r w:rsidRPr="002929A2">
        <w:rPr>
          <w:rFonts w:ascii="Times New Roman" w:hAnsi="Times New Roman" w:cs="Times New Roman"/>
          <w:sz w:val="20"/>
          <w:szCs w:val="20"/>
          <w:lang w:val="en-US"/>
        </w:rPr>
        <w:t xml:space="preserve">Cf. Col 3,9; </w:t>
      </w:r>
      <w:r w:rsidRPr="002929A2">
        <w:rPr>
          <w:rFonts w:ascii="Times New Roman" w:hAnsi="Times New Roman" w:cs="Times New Roman"/>
          <w:iCs/>
          <w:color w:val="222222"/>
          <w:sz w:val="20"/>
          <w:szCs w:val="20"/>
          <w:shd w:val="clear" w:color="auto" w:fill="FFFFFF"/>
          <w:lang w:val="en-US"/>
        </w:rPr>
        <w:t>Rom 13,14; Gal 3,27; Ef 4,24.</w:t>
      </w:r>
      <w:proofErr w:type="gramEnd"/>
    </w:p>
  </w:footnote>
  <w:footnote w:id="105">
    <w:p w14:paraId="0C1AF12B" w14:textId="77777777" w:rsidR="002D595E" w:rsidRPr="002929A2" w:rsidRDefault="002D595E" w:rsidP="002D595E">
      <w:pPr>
        <w:pStyle w:val="Testonotaapidipagina"/>
        <w:rPr>
          <w:lang w:val="it-IT"/>
        </w:rPr>
      </w:pPr>
      <w:r>
        <w:rPr>
          <w:rStyle w:val="Rimandonotaapidipagina"/>
        </w:rPr>
        <w:footnoteRef/>
      </w:r>
      <w:r w:rsidRPr="002929A2">
        <w:rPr>
          <w:lang w:val="it-IT"/>
        </w:rPr>
        <w:t xml:space="preserve"> Cf. Lc 18, 13-14.</w:t>
      </w:r>
    </w:p>
  </w:footnote>
  <w:footnote w:id="106">
    <w:p w14:paraId="00A2ADD5" w14:textId="77777777" w:rsidR="002D595E" w:rsidRPr="002929A2" w:rsidRDefault="002D595E" w:rsidP="002D595E">
      <w:pPr>
        <w:pStyle w:val="Testonotaapidipagina"/>
        <w:rPr>
          <w:lang w:val="it-IT"/>
        </w:rPr>
      </w:pPr>
      <w:r>
        <w:rPr>
          <w:rStyle w:val="Rimandonotaapidipagina"/>
        </w:rPr>
        <w:footnoteRef/>
      </w:r>
      <w:r w:rsidRPr="002929A2">
        <w:rPr>
          <w:lang w:val="it-IT"/>
        </w:rPr>
        <w:t xml:space="preserve"> </w:t>
      </w:r>
      <w:r w:rsidRPr="002929A2">
        <w:rPr>
          <w:rFonts w:ascii="Times New Roman" w:hAnsi="Times New Roman" w:cs="Times New Roman"/>
          <w:lang w:val="it-IT"/>
        </w:rPr>
        <w:t xml:space="preserve">Cf. Søren Kierkegaard, </w:t>
      </w:r>
      <w:r>
        <w:rPr>
          <w:rFonts w:ascii="Times New Roman" w:hAnsi="Times New Roman" w:cs="Times New Roman"/>
          <w:i/>
          <w:lang w:val="pt-PT"/>
        </w:rPr>
        <w:t>Journal</w:t>
      </w:r>
      <w:r w:rsidRPr="007029D6">
        <w:rPr>
          <w:rFonts w:ascii="Times New Roman" w:hAnsi="Times New Roman" w:cs="Times New Roman"/>
          <w:i/>
          <w:lang w:val="pt-PT"/>
        </w:rPr>
        <w:t>,</w:t>
      </w:r>
      <w:r w:rsidRPr="007029D6">
        <w:rPr>
          <w:rFonts w:ascii="Times New Roman" w:hAnsi="Times New Roman" w:cs="Times New Roman"/>
          <w:lang w:val="pt-PT"/>
        </w:rPr>
        <w:t xml:space="preserve"> X</w:t>
      </w:r>
      <w:r>
        <w:rPr>
          <w:rFonts w:ascii="Times New Roman" w:hAnsi="Times New Roman" w:cs="Times New Roman"/>
          <w:vertAlign w:val="superscript"/>
          <w:lang w:val="pt-PT"/>
        </w:rPr>
        <w:t>1</w:t>
      </w:r>
      <w:r w:rsidRPr="007029D6">
        <w:rPr>
          <w:rFonts w:ascii="Times New Roman" w:hAnsi="Times New Roman" w:cs="Times New Roman"/>
          <w:lang w:val="pt-PT"/>
        </w:rPr>
        <w:t>, A, 154</w:t>
      </w:r>
      <w:r>
        <w:rPr>
          <w:rFonts w:ascii="Times New Roman" w:hAnsi="Times New Roman" w:cs="Times New Roman"/>
          <w:lang w:val="pt-PT"/>
        </w:rPr>
        <w:t xml:space="preserve"> (Année 1849).</w:t>
      </w:r>
    </w:p>
  </w:footnote>
  <w:footnote w:id="107">
    <w:p w14:paraId="7BF3621F" w14:textId="77777777" w:rsidR="002D595E" w:rsidRPr="002929A2" w:rsidRDefault="002D595E" w:rsidP="002D595E">
      <w:pPr>
        <w:pStyle w:val="Testonotaapidipagina"/>
        <w:rPr>
          <w:lang w:val="it-IT"/>
        </w:rPr>
      </w:pPr>
      <w:r>
        <w:rPr>
          <w:rStyle w:val="Rimandonotaapidipagina"/>
        </w:rPr>
        <w:footnoteRef/>
      </w:r>
      <w:r w:rsidRPr="002929A2">
        <w:rPr>
          <w:lang w:val="it-IT"/>
        </w:rPr>
        <w:t xml:space="preserve"> Ga </w:t>
      </w:r>
      <w:proofErr w:type="gramStart"/>
      <w:r w:rsidRPr="002929A2">
        <w:rPr>
          <w:lang w:val="it-IT"/>
        </w:rPr>
        <w:t>6</w:t>
      </w:r>
      <w:proofErr w:type="gramEnd"/>
      <w:r w:rsidRPr="002929A2">
        <w:rPr>
          <w:lang w:val="it-IT"/>
        </w:rPr>
        <w:t>,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3F"/>
    <w:rsid w:val="00072F8F"/>
    <w:rsid w:val="000A57F1"/>
    <w:rsid w:val="000C01CF"/>
    <w:rsid w:val="000E393B"/>
    <w:rsid w:val="000F089B"/>
    <w:rsid w:val="00104006"/>
    <w:rsid w:val="00106D65"/>
    <w:rsid w:val="00191F61"/>
    <w:rsid w:val="00193ED6"/>
    <w:rsid w:val="001F393C"/>
    <w:rsid w:val="002770AE"/>
    <w:rsid w:val="002B2A0B"/>
    <w:rsid w:val="002C6996"/>
    <w:rsid w:val="002D595E"/>
    <w:rsid w:val="002F5ACF"/>
    <w:rsid w:val="00314A88"/>
    <w:rsid w:val="00332299"/>
    <w:rsid w:val="00335272"/>
    <w:rsid w:val="003C6427"/>
    <w:rsid w:val="003D21D4"/>
    <w:rsid w:val="004C76E5"/>
    <w:rsid w:val="004E33C5"/>
    <w:rsid w:val="004F0469"/>
    <w:rsid w:val="004F2781"/>
    <w:rsid w:val="005064AA"/>
    <w:rsid w:val="00514C59"/>
    <w:rsid w:val="005533E6"/>
    <w:rsid w:val="0062212E"/>
    <w:rsid w:val="00623F40"/>
    <w:rsid w:val="006328A6"/>
    <w:rsid w:val="0063374C"/>
    <w:rsid w:val="00637D57"/>
    <w:rsid w:val="00650A1F"/>
    <w:rsid w:val="006C01D2"/>
    <w:rsid w:val="006C1218"/>
    <w:rsid w:val="006E5D14"/>
    <w:rsid w:val="00825B8C"/>
    <w:rsid w:val="008468BE"/>
    <w:rsid w:val="00866EFA"/>
    <w:rsid w:val="00886BD8"/>
    <w:rsid w:val="0088763D"/>
    <w:rsid w:val="00897C4E"/>
    <w:rsid w:val="009D4247"/>
    <w:rsid w:val="00AA29E8"/>
    <w:rsid w:val="00B04C48"/>
    <w:rsid w:val="00B20C7A"/>
    <w:rsid w:val="00BA00CB"/>
    <w:rsid w:val="00BB32AA"/>
    <w:rsid w:val="00BD3819"/>
    <w:rsid w:val="00BE7204"/>
    <w:rsid w:val="00C83D3C"/>
    <w:rsid w:val="00CA0A10"/>
    <w:rsid w:val="00D36B15"/>
    <w:rsid w:val="00D43794"/>
    <w:rsid w:val="00D67342"/>
    <w:rsid w:val="00DA653F"/>
    <w:rsid w:val="00E012EF"/>
    <w:rsid w:val="00E34518"/>
    <w:rsid w:val="00EA487E"/>
    <w:rsid w:val="00EB243A"/>
    <w:rsid w:val="00EB7C5F"/>
    <w:rsid w:val="00EE5281"/>
    <w:rsid w:val="00F05000"/>
    <w:rsid w:val="00F4339F"/>
    <w:rsid w:val="00F45B44"/>
    <w:rsid w:val="00F841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4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D14"/>
  </w:style>
  <w:style w:type="paragraph" w:styleId="Titolo1">
    <w:name w:val="heading 1"/>
    <w:basedOn w:val="Normale"/>
    <w:next w:val="Normale"/>
    <w:link w:val="Titolo1Carattere"/>
    <w:uiPriority w:val="9"/>
    <w:qFormat/>
    <w:rsid w:val="002D5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2D595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F2781"/>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4F2781"/>
    <w:rPr>
      <w:sz w:val="20"/>
      <w:szCs w:val="20"/>
    </w:rPr>
  </w:style>
  <w:style w:type="character" w:styleId="Rimandonotaapidipagina">
    <w:name w:val="footnote reference"/>
    <w:basedOn w:val="Caratterepredefinitoparagrafo"/>
    <w:uiPriority w:val="99"/>
    <w:semiHidden/>
    <w:unhideWhenUsed/>
    <w:rsid w:val="004F2781"/>
    <w:rPr>
      <w:vertAlign w:val="superscript"/>
    </w:rPr>
  </w:style>
  <w:style w:type="paragraph" w:styleId="Intestazione">
    <w:name w:val="header"/>
    <w:basedOn w:val="Normale"/>
    <w:link w:val="IntestazioneCarattere"/>
    <w:uiPriority w:val="99"/>
    <w:semiHidden/>
    <w:unhideWhenUsed/>
    <w:rsid w:val="00193ED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193ED6"/>
  </w:style>
  <w:style w:type="paragraph" w:styleId="Pidipagina">
    <w:name w:val="footer"/>
    <w:basedOn w:val="Normale"/>
    <w:link w:val="PidipaginaCarattere"/>
    <w:uiPriority w:val="99"/>
    <w:unhideWhenUsed/>
    <w:rsid w:val="00193ED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93ED6"/>
  </w:style>
  <w:style w:type="character" w:customStyle="1" w:styleId="Titolo1Carattere">
    <w:name w:val="Titolo 1 Carattere"/>
    <w:basedOn w:val="Caratterepredefinitoparagrafo"/>
    <w:link w:val="Titolo1"/>
    <w:uiPriority w:val="9"/>
    <w:rsid w:val="002D595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atterepredefinitoparagrafo"/>
    <w:link w:val="Titolo2"/>
    <w:uiPriority w:val="9"/>
    <w:semiHidden/>
    <w:rsid w:val="002D595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5D14"/>
  </w:style>
  <w:style w:type="paragraph" w:styleId="Titolo1">
    <w:name w:val="heading 1"/>
    <w:basedOn w:val="Normale"/>
    <w:next w:val="Normale"/>
    <w:link w:val="Titolo1Carattere"/>
    <w:uiPriority w:val="9"/>
    <w:qFormat/>
    <w:rsid w:val="002D5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2D595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F2781"/>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4F2781"/>
    <w:rPr>
      <w:sz w:val="20"/>
      <w:szCs w:val="20"/>
    </w:rPr>
  </w:style>
  <w:style w:type="character" w:styleId="Rimandonotaapidipagina">
    <w:name w:val="footnote reference"/>
    <w:basedOn w:val="Caratterepredefinitoparagrafo"/>
    <w:uiPriority w:val="99"/>
    <w:semiHidden/>
    <w:unhideWhenUsed/>
    <w:rsid w:val="004F2781"/>
    <w:rPr>
      <w:vertAlign w:val="superscript"/>
    </w:rPr>
  </w:style>
  <w:style w:type="paragraph" w:styleId="Intestazione">
    <w:name w:val="header"/>
    <w:basedOn w:val="Normale"/>
    <w:link w:val="IntestazioneCarattere"/>
    <w:uiPriority w:val="99"/>
    <w:semiHidden/>
    <w:unhideWhenUsed/>
    <w:rsid w:val="00193ED6"/>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193ED6"/>
  </w:style>
  <w:style w:type="paragraph" w:styleId="Pidipagina">
    <w:name w:val="footer"/>
    <w:basedOn w:val="Normale"/>
    <w:link w:val="PidipaginaCarattere"/>
    <w:uiPriority w:val="99"/>
    <w:unhideWhenUsed/>
    <w:rsid w:val="00193ED6"/>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193ED6"/>
  </w:style>
  <w:style w:type="character" w:customStyle="1" w:styleId="Titolo1Carattere">
    <w:name w:val="Titolo 1 Carattere"/>
    <w:basedOn w:val="Caratterepredefinitoparagrafo"/>
    <w:link w:val="Titolo1"/>
    <w:uiPriority w:val="9"/>
    <w:rsid w:val="002D595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atterepredefinitoparagrafo"/>
    <w:link w:val="Titolo2"/>
    <w:uiPriority w:val="9"/>
    <w:semiHidden/>
    <w:rsid w:val="002D595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ABB7-1968-F546-BB63-36A38E1E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15444</Words>
  <Characters>88034</Characters>
  <Application>Microsoft Macintosh Word</Application>
  <DocSecurity>0</DocSecurity>
  <Lines>733</Lines>
  <Paragraphs>206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Pawel Teperski</cp:lastModifiedBy>
  <cp:revision>6</cp:revision>
  <dcterms:created xsi:type="dcterms:W3CDTF">2019-04-12T09:59:00Z</dcterms:created>
  <dcterms:modified xsi:type="dcterms:W3CDTF">2019-04-12T10:02:00Z</dcterms:modified>
</cp:coreProperties>
</file>