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24" w:rsidRDefault="00A72B24" w:rsidP="00A72B24">
      <w:pPr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3F2DD0" w:rsidRPr="003F2DD0" w:rsidRDefault="003F2DD0" w:rsidP="003F2DD0">
      <w:pPr>
        <w:pStyle w:val="Rodap"/>
        <w:rPr>
          <w:lang w:eastAsia="it-IT"/>
        </w:rPr>
      </w:pPr>
    </w:p>
    <w:p w:rsidR="00A72B24" w:rsidRPr="004E5E2C" w:rsidRDefault="00A72B24" w:rsidP="00A72B24">
      <w:pPr>
        <w:jc w:val="both"/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</w:pPr>
      <w:r w:rsidRPr="004E5E2C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>Prot. N° 00290/22</w:t>
      </w:r>
    </w:p>
    <w:p w:rsidR="0053441A" w:rsidRPr="0053441A" w:rsidRDefault="0053441A" w:rsidP="0053441A">
      <w:pPr>
        <w:jc w:val="right"/>
        <w:rPr>
          <w:rFonts w:asciiTheme="minorHAnsi" w:hAnsiTheme="minorHAnsi" w:cstheme="minorHAnsi"/>
          <w:sz w:val="24"/>
          <w:szCs w:val="24"/>
          <w:lang w:val="pt-PT" w:eastAsia="pt-BR"/>
        </w:rPr>
      </w:pPr>
      <w:r w:rsidRPr="0053441A">
        <w:rPr>
          <w:rFonts w:asciiTheme="minorHAnsi" w:hAnsiTheme="minorHAnsi" w:cstheme="minorHAnsi"/>
          <w:sz w:val="24"/>
          <w:szCs w:val="24"/>
          <w:lang w:val="pt-PT" w:eastAsia="pt-BR"/>
        </w:rPr>
        <w:t>A todos os Frades Capuchinhos</w:t>
      </w:r>
    </w:p>
    <w:p w:rsidR="0053441A" w:rsidRPr="0053441A" w:rsidRDefault="0053441A" w:rsidP="0053441A">
      <w:pPr>
        <w:jc w:val="right"/>
        <w:rPr>
          <w:rFonts w:asciiTheme="minorHAnsi" w:hAnsiTheme="minorHAnsi" w:cstheme="minorHAnsi"/>
          <w:sz w:val="24"/>
          <w:szCs w:val="24"/>
          <w:lang w:val="pt-PT" w:eastAsia="pt-BR"/>
        </w:rPr>
      </w:pPr>
      <w:r w:rsidRPr="0053441A">
        <w:rPr>
          <w:rFonts w:asciiTheme="minorHAnsi" w:hAnsiTheme="minorHAnsi" w:cstheme="minorHAnsi"/>
          <w:sz w:val="24"/>
          <w:szCs w:val="24"/>
          <w:lang w:val="pt-PT" w:eastAsia="pt-BR"/>
        </w:rPr>
        <w:t>e a todas as Irmãs Capuchinhas</w:t>
      </w:r>
    </w:p>
    <w:p w:rsidR="0053441A" w:rsidRPr="0053441A" w:rsidRDefault="0053441A" w:rsidP="0053441A">
      <w:pPr>
        <w:jc w:val="right"/>
        <w:rPr>
          <w:rFonts w:asciiTheme="minorHAnsi" w:hAnsiTheme="minorHAnsi" w:cstheme="minorHAnsi"/>
          <w:sz w:val="24"/>
          <w:szCs w:val="24"/>
          <w:lang w:val="pt-PT" w:eastAsia="pt-BR"/>
        </w:rPr>
      </w:pPr>
      <w:r w:rsidRPr="0053441A">
        <w:rPr>
          <w:rFonts w:asciiTheme="minorHAnsi" w:hAnsiTheme="minorHAnsi" w:cstheme="minorHAnsi"/>
          <w:sz w:val="24"/>
          <w:szCs w:val="24"/>
          <w:lang w:val="pt-PT" w:eastAsia="pt-BR"/>
        </w:rPr>
        <w:t>de Ma</w:t>
      </w:r>
      <w:r>
        <w:rPr>
          <w:rFonts w:asciiTheme="minorHAnsi" w:hAnsiTheme="minorHAnsi" w:cstheme="minorHAnsi"/>
          <w:sz w:val="24"/>
          <w:szCs w:val="24"/>
          <w:lang w:val="pt-PT" w:eastAsia="pt-BR"/>
        </w:rPr>
        <w:t>dre Maria Francesca de Jesus, A</w:t>
      </w:r>
      <w:r w:rsidR="00844DC3">
        <w:rPr>
          <w:rFonts w:asciiTheme="minorHAnsi" w:hAnsiTheme="minorHAnsi" w:cstheme="minorHAnsi"/>
          <w:sz w:val="24"/>
          <w:szCs w:val="24"/>
          <w:lang w:val="pt-PT" w:eastAsia="pt-BR"/>
        </w:rPr>
        <w:t>n</w:t>
      </w:r>
      <w:r w:rsidRPr="0053441A">
        <w:rPr>
          <w:rFonts w:asciiTheme="minorHAnsi" w:hAnsiTheme="minorHAnsi" w:cstheme="minorHAnsi"/>
          <w:sz w:val="24"/>
          <w:szCs w:val="24"/>
          <w:lang w:val="pt-PT" w:eastAsia="pt-BR"/>
        </w:rPr>
        <w:t>na Maria Rubatto</w:t>
      </w:r>
    </w:p>
    <w:p w:rsidR="0053441A" w:rsidRPr="0053441A" w:rsidRDefault="0053441A" w:rsidP="0053441A">
      <w:pPr>
        <w:jc w:val="right"/>
        <w:rPr>
          <w:rFonts w:asciiTheme="minorHAnsi" w:hAnsiTheme="minorHAnsi" w:cstheme="minorHAnsi"/>
          <w:sz w:val="24"/>
          <w:szCs w:val="24"/>
          <w:lang w:val="pt-BR" w:eastAsia="pt-BR"/>
        </w:rPr>
      </w:pPr>
      <w:r w:rsidRPr="0053441A">
        <w:rPr>
          <w:rFonts w:asciiTheme="minorHAnsi" w:hAnsiTheme="minorHAnsi" w:cstheme="minorHAnsi"/>
          <w:sz w:val="24"/>
          <w:szCs w:val="24"/>
          <w:lang w:val="pt-PT" w:eastAsia="pt-BR"/>
        </w:rPr>
        <w:t>e de Madre Maria de Jesus, Carolina Santocanale</w:t>
      </w:r>
    </w:p>
    <w:p w:rsidR="00A72B24" w:rsidRPr="0053441A" w:rsidRDefault="00A72B24" w:rsidP="00A72B24">
      <w:pPr>
        <w:jc w:val="both"/>
        <w:rPr>
          <w:rFonts w:ascii="Times New Roman" w:eastAsia="Times New Roman" w:hAnsi="Times New Roman" w:cs="Times New Roman"/>
          <w:sz w:val="26"/>
          <w:szCs w:val="26"/>
          <w:lang w:val="pt-BR" w:eastAsia="it-IT"/>
        </w:rPr>
      </w:pPr>
    </w:p>
    <w:p w:rsidR="00A72B24" w:rsidRPr="00D73DD3" w:rsidRDefault="00A72B24" w:rsidP="00A72B2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:rsidR="00A72B24" w:rsidRPr="00D73DD3" w:rsidRDefault="0053441A" w:rsidP="00A72B2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</w:pPr>
      <w:r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Duas irmãs da grande Família Capuchinha</w:t>
      </w:r>
    </w:p>
    <w:p w:rsidR="00A72B24" w:rsidRPr="00D73DD3" w:rsidRDefault="00A72B24" w:rsidP="00A72B24">
      <w:pPr>
        <w:pStyle w:val="Rodap"/>
        <w:rPr>
          <w:rFonts w:asciiTheme="minorHAnsi" w:hAnsiTheme="minorHAnsi" w:cstheme="minorHAnsi"/>
          <w:sz w:val="24"/>
          <w:szCs w:val="24"/>
          <w:lang w:val="pt-BR" w:eastAsia="it-IT"/>
        </w:rPr>
      </w:pPr>
    </w:p>
    <w:p w:rsidR="00A72B24" w:rsidRPr="004E5E2C" w:rsidRDefault="00A72B24" w:rsidP="00A72B2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</w:pPr>
    </w:p>
    <w:p w:rsidR="00A72B24" w:rsidRPr="004E5E2C" w:rsidRDefault="00A72B24" w:rsidP="00A72B24">
      <w:pPr>
        <w:pStyle w:val="Rodap"/>
        <w:rPr>
          <w:rFonts w:asciiTheme="minorHAnsi" w:hAnsiTheme="minorHAnsi" w:cstheme="minorHAnsi"/>
          <w:sz w:val="24"/>
          <w:szCs w:val="24"/>
          <w:lang w:val="pt-BR" w:eastAsia="it-IT"/>
        </w:rPr>
      </w:pPr>
    </w:p>
    <w:p w:rsidR="00A72B24" w:rsidRPr="00D73DD3" w:rsidRDefault="0053441A" w:rsidP="00A72B2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</w:pPr>
      <w:r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Caríssimos</w:t>
      </w:r>
      <w:r w:rsidR="00A72B24"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 xml:space="preserve"> </w:t>
      </w:r>
      <w:r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Irmãos</w:t>
      </w:r>
    </w:p>
    <w:p w:rsidR="00A72B24" w:rsidRPr="00D73DD3" w:rsidRDefault="00A72B24" w:rsidP="00A72B2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</w:pPr>
      <w:proofErr w:type="gramStart"/>
      <w:r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e</w:t>
      </w:r>
      <w:proofErr w:type="gramEnd"/>
      <w:r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 xml:space="preserve"> </w:t>
      </w:r>
      <w:r w:rsidR="00A467A5"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Caríssimas I</w:t>
      </w:r>
      <w:r w:rsidR="0053441A" w:rsidRPr="00D73DD3">
        <w:rPr>
          <w:rFonts w:asciiTheme="minorHAnsi" w:eastAsia="Times New Roman" w:hAnsiTheme="minorHAnsi" w:cstheme="minorHAnsi"/>
          <w:b/>
          <w:sz w:val="24"/>
          <w:szCs w:val="24"/>
          <w:lang w:val="pt-BR" w:eastAsia="it-IT"/>
        </w:rPr>
        <w:t>rmãs</w:t>
      </w:r>
    </w:p>
    <w:p w:rsidR="00A72B24" w:rsidRPr="00D73DD3" w:rsidRDefault="00A72B24" w:rsidP="00A72B2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 w:eastAsia="it-IT"/>
        </w:rPr>
      </w:pPr>
    </w:p>
    <w:p w:rsidR="00A72B24" w:rsidRPr="00D73DD3" w:rsidRDefault="00A72B24" w:rsidP="00A72B24">
      <w:pPr>
        <w:pStyle w:val="Rodap"/>
        <w:rPr>
          <w:sz w:val="24"/>
          <w:szCs w:val="24"/>
          <w:lang w:val="pt-BR" w:eastAsia="it-IT"/>
        </w:rPr>
      </w:pPr>
    </w:p>
    <w:p w:rsidR="00A72B24" w:rsidRPr="00D73DD3" w:rsidRDefault="0053441A" w:rsidP="00A72B24">
      <w:pPr>
        <w:jc w:val="center"/>
        <w:rPr>
          <w:rFonts w:asciiTheme="minorHAnsi" w:eastAsia="Times New Roman" w:hAnsiTheme="minorHAnsi" w:cstheme="minorHAnsi"/>
          <w:i/>
          <w:sz w:val="24"/>
          <w:szCs w:val="24"/>
          <w:lang w:val="pt-BR" w:eastAsia="it-IT"/>
        </w:rPr>
      </w:pPr>
      <w:r w:rsidRPr="00D73DD3">
        <w:rPr>
          <w:rFonts w:asciiTheme="minorHAnsi" w:eastAsia="Times New Roman" w:hAnsiTheme="minorHAnsi" w:cstheme="minorHAnsi"/>
          <w:i/>
          <w:sz w:val="24"/>
          <w:szCs w:val="24"/>
          <w:lang w:val="pt-BR" w:eastAsia="it-IT"/>
        </w:rPr>
        <w:t>O Senhor vos dê a paz!</w:t>
      </w:r>
    </w:p>
    <w:p w:rsidR="00176EDB" w:rsidRPr="00176EDB" w:rsidRDefault="00176EDB" w:rsidP="00176EDB">
      <w:pPr>
        <w:pStyle w:val="Rodap"/>
        <w:rPr>
          <w:lang w:val="pt-BR" w:eastAsia="it-IT"/>
        </w:rPr>
      </w:pPr>
    </w:p>
    <w:p w:rsidR="00176EDB" w:rsidRPr="004E5E2C" w:rsidRDefault="00176EDB" w:rsidP="00176EDB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31D04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1.</w:t>
      </w:r>
      <w:r w:rsidRPr="00176ED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É com grande alegria e gratidão ao Senhor que no dia 15 de maio de 2022 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festejamos</w:t>
      </w:r>
      <w:r w:rsidRPr="00176ED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a celebração da canonização de Maria Francesca di Gesù (no mundo Anna Maria Rubatto) fundadora das Irmãs Capuchinhas de Madre Rubatto e de Maria de Jesus (no mundo Carolina Santocanale) fundador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</w:t>
      </w:r>
      <w:r w:rsidRPr="00176ED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das Irmãs Capuchinhas da Imaculada Conceição de Lourdes; duas mulheres que soub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eram responder às necessidades</w:t>
      </w:r>
      <w:r w:rsidRPr="00176ED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dos 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mais </w:t>
      </w:r>
      <w:r w:rsidRPr="00176ED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pobres. Este acontecimento é também um sinal vivo e brilhante da profunda comunhão entre a Ordem dos Frades Menores Capuchinhos e a grande Família, que foi crescendo gradualmente ao longo do tempo, reunindo muitos Institutos femininos e masculinos.</w:t>
      </w:r>
    </w:p>
    <w:p w:rsidR="00844DC3" w:rsidRPr="00844DC3" w:rsidRDefault="007624CC" w:rsidP="00190ACE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931D04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2</w:t>
      </w:r>
      <w:r w:rsidR="00844DC3" w:rsidRPr="00931D04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Os dois Institutos passam a fazer parte da grande Família Capuchinha com o decreto de agregação do então Ministro geral, fr. Pacifico da Seggiano: 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aos 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10 de junho de 1909 para as Irmãs Capuchinhas de Madre Rubatto e 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aos 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8 de dezembro de 1909 para as Capuchinhas da Imaculada Conceição de Lourdes.</w:t>
      </w:r>
      <w:r w:rsid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Desde então compartilha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m conosco o dom que São Francisco de Assis recebeu do Senhor: viver juntos na pobreza e na minoridade.</w:t>
      </w:r>
    </w:p>
    <w:p w:rsidR="00844DC3" w:rsidRDefault="007624CC" w:rsidP="00190ACE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931D04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3</w:t>
      </w:r>
      <w:r w:rsidR="00844DC3" w:rsidRPr="00931D04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As duas Fundadoras encontram os Capuchinhos, em tempos e modos diversos, na pessoa do Pe. 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Angelo da Sestri Ponente para Madre Rubatto e do Pe. </w:t>
      </w:r>
      <w:r w:rsidR="00844DC3" w:rsidRPr="004E5E2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Giovanni Maria Schiavo para Madre Santocanale. 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É assim que no nascer dessas fraternidades floresce o viver </w:t>
      </w:r>
      <w:r w:rsidR="00B9468A" w:rsidRPr="00B9468A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BR"/>
        </w:rPr>
        <w:t>sem nada de próprio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 onde Deus é </w:t>
      </w:r>
      <w:r w:rsidR="00B9468A" w:rsidRPr="00B9468A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BR"/>
        </w:rPr>
        <w:t>o Tudo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, </w:t>
      </w:r>
      <w:r w:rsidR="00844DC3" w:rsidRPr="00B9468A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PT"/>
        </w:rPr>
        <w:t>o Bem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r w:rsidR="00B9468A" w:rsidRPr="00B9468A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PT"/>
        </w:rPr>
        <w:t>e o Sumo</w:t>
      </w:r>
      <w:r w:rsidR="00844DC3" w:rsidRPr="00B9468A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PT"/>
        </w:rPr>
        <w:t xml:space="preserve"> Bem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. Como 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foi 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para São Francisco, fiel discípulo de Cristo, a pobreza e a f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raternidade tornaram-se para ela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 sinal de um amor humilde, que nada</w:t>
      </w:r>
      <w:r w:rsidR="00B9468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retém para si e que encontra, n</w:t>
      </w:r>
      <w:r w:rsidR="00844DC3" w:rsidRPr="00844DC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o devolver tudo a Deus, a </w:t>
      </w:r>
      <w:r w:rsidR="00844DC3" w:rsidRPr="007624C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paz autêntica, a perfeita alegria e a unidade de comunhão.</w:t>
      </w:r>
    </w:p>
    <w:p w:rsidR="007624CC" w:rsidRPr="007624CC" w:rsidRDefault="007624CC" w:rsidP="00D73DD3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931D04">
        <w:rPr>
          <w:b/>
          <w:sz w:val="24"/>
          <w:szCs w:val="24"/>
          <w:lang w:val="pt-PT"/>
        </w:rPr>
        <w:t>4.</w:t>
      </w:r>
      <w:r w:rsidRPr="007624CC">
        <w:rPr>
          <w:sz w:val="24"/>
          <w:szCs w:val="24"/>
          <w:lang w:val="pt-PT"/>
        </w:rPr>
        <w:t xml:space="preserve"> </w:t>
      </w:r>
      <w:r w:rsidRPr="007624C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Durante o tempo em que a unificação da Itália estava sendo construída, as duas irmãs uniram, cada uma ao seu modo, o norte, onde Madre Maria Francesca di Gesù (Rubatto) trabalhou e o sul, onde trabalhou Madre Maria de Jesus (Santocanale), com uma linha de continuidade que tem como elo a caridade e a dedicação aos mais pobres. Pobres que para Madre Rubatto foram também os muitos que emigraram da Itália para chegar ao Urug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uai, Argentina e</w:t>
      </w:r>
      <w:r w:rsidRPr="007624C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Brasil. Pobres que para Madre Santocanale eram os que tinham </w:t>
      </w:r>
      <w:r w:rsidRPr="007624C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lastRenderedPageBreak/>
        <w:t>perdido tudo nas terras da Sicília; entre eles os que estavam sozinhos, órfãos ou sem qualquer assistência e apoio material.</w:t>
      </w:r>
    </w:p>
    <w:p w:rsidR="007624CC" w:rsidRPr="004E5E2C" w:rsidRDefault="007624CC" w:rsidP="00D73DD3">
      <w:pPr>
        <w:spacing w:after="120"/>
        <w:ind w:firstLine="284"/>
        <w:jc w:val="both"/>
        <w:rPr>
          <w:sz w:val="24"/>
          <w:szCs w:val="24"/>
          <w:lang w:val="pt-BR"/>
        </w:rPr>
      </w:pPr>
      <w:r w:rsidRPr="007624C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Das breves notas de vida que se seguem, podemos apreender quão fecundo se tornou o seu "sim" e como a abundância de graças que o Senhor lhes concedeu também refluiu para os frades capuchinhos.</w:t>
      </w:r>
    </w:p>
    <w:p w:rsidR="004E5E2C" w:rsidRPr="004E5E2C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5</w:t>
      </w:r>
      <w:r w:rsidR="004E5E2C" w:rsidRPr="004E5E2C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r w:rsidR="004E5E2C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 xml:space="preserve">Maria Francisca de Jesus, </w:t>
      </w:r>
      <w:r w:rsidR="004E5E2C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batizada com o nome de</w:t>
      </w:r>
      <w:r w:rsidR="004E5E2C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 xml:space="preserve"> Anna Maria Rubatto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,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nasceu em Carmagnola (Turín), aos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14 de fevereiro de 1844. Aos quatro anos, faleceu seu pai e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quando tinha 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dezenove anos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também perdeu sua mãe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.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Desse modo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,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deixou sua cidade natal para se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tran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ferir a </w:t>
      </w:r>
      <w:r w:rsidR="004E5E2C"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Turín. Aqui ela se torna companheira da nobre Marianna Scoffone, dedicando-se também aos doentes de Cottolengo e ensinando o catecismo.</w:t>
      </w:r>
    </w:p>
    <w:p w:rsidR="00513100" w:rsidRDefault="004E5E2C" w:rsidP="004E5E2C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No verã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o de 1883 estava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em Loano (Génova).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Saindo d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a igreja,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encontra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um jovem </w:t>
      </w:r>
      <w:r w:rsidRPr="00C1476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trabalhador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braçal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ferido na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cabeça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por uma pedra caída de um andaime. 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Imediatamente o ajudou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. O edifício em </w:t>
      </w:r>
      <w:r w:rsidRPr="00513100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pt-PT"/>
        </w:rPr>
        <w:t>construção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destina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va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-se a uma comunidad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 de mulheres para a qual o C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apuchinho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,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padre Angelico de Sestri Ponente,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estava procurando uma</w:t>
      </w:r>
      <w:r w:rsidR="0051310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diretora. Intui que Anna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Maria é a pessoa que procurava. </w:t>
      </w:r>
    </w:p>
    <w:p w:rsidR="00AE3BD3" w:rsidRDefault="00B87F6F" w:rsidP="004E5E2C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Ela ficou</w:t>
      </w:r>
      <w:r w:rsidR="00AE3BD3" w:rsidRP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 su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r</w:t>
      </w:r>
      <w:r w:rsidR="00AE3BD3" w:rsidRP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presa: tinha 40 anos e uma vida bem est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ável. Depois de intensa oração e o conselho do Diretor espiritual e de São João Bosco, decide de fazer parte da nova família religiosa. Assim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,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 aos 23 de janeiro de 1885 nas</w:t>
      </w:r>
      <w:r w:rsidR="00D750BD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cia o Instituto das Irmãs Terciá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rias Capuchinhas de </w:t>
      </w:r>
      <w:proofErr w:type="spellStart"/>
      <w:r w:rsidR="00AE3BD3" w:rsidRPr="00D750BD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Loano</w:t>
      </w:r>
      <w:proofErr w:type="spellEnd"/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 (a partir de 1973 Irmãs Capuchinhas de Madre </w:t>
      </w:r>
      <w:proofErr w:type="spellStart"/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>Rubatto</w:t>
      </w:r>
      <w:proofErr w:type="spellEnd"/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BR"/>
        </w:rPr>
        <w:t xml:space="preserve">). </w:t>
      </w:r>
    </w:p>
    <w:p w:rsidR="004E5E2C" w:rsidRPr="004E5E2C" w:rsidRDefault="004E5E2C" w:rsidP="004E5E2C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Com o novo nome de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irmã 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Maria Francesca di Gesù, por mandato do Arcebispo de Gênova, Anna Maria é a primeira superiora. Depois de ap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enas três anos, o Instituto estava em pleno crescimento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. Em 1892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abre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pessoalmente uma casa em Montevidéu (Uruguai). Em 1899 abre a Casa de Alto Alegre, no norte do Brasil, em auxílio da missão "São José da Providência" dos frades capuchinhos. Em 13 de março de 1901, apenas dezoito meses após a chegada das freiras, todas as sete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religiosas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foram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assassinadas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junto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com os 4 frades capuchinhos, duas terciária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 e 240 fiéis.</w:t>
      </w:r>
    </w:p>
    <w:p w:rsidR="004E5E2C" w:rsidRPr="00AE3BD3" w:rsidRDefault="004E5E2C" w:rsidP="004E5E2C">
      <w:pPr>
        <w:spacing w:after="120"/>
        <w:ind w:firstLine="28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Em 1902 Madre Maria Francesca embarca em sua última viagem, que durará dois anos, de Génova a Montevidéu. 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Morre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u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em Montevidéu aos 6 de agosto de 1904. Aos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10 de outubro de 1993, na basílic</w:t>
      </w:r>
      <w:r w:rsidR="00AE3BD3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 de São Pedro, foi beatificada por</w:t>
      </w:r>
      <w:r w:rsidRPr="004E5E2C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São João Paulo II.</w:t>
      </w:r>
    </w:p>
    <w:p w:rsidR="00F733E7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6</w:t>
      </w:r>
      <w:r w:rsidR="00F733E7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 xml:space="preserve">. Maria de Jesus, </w:t>
      </w:r>
      <w:r w:rsidR="00F733E7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batizada com o nome de</w:t>
      </w:r>
      <w:r w:rsidR="00F733E7" w:rsidRPr="00F733E7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 xml:space="preserve"> Carolina Santocanale</w:t>
      </w:r>
      <w:r w:rsid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nasceu em Palermo aos</w:t>
      </w:r>
      <w:r w:rsidR="00F733E7"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2 de outubro de 1852. Desde a infância cultivou o de</w:t>
      </w:r>
      <w:r w:rsidR="005C623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sejo de entrar no mosteiro de Santa</w:t>
      </w:r>
      <w:r w:rsidR="00F733E7"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Cat</w:t>
      </w:r>
      <w:r w:rsidR="005C623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erina, encontrando</w:t>
      </w:r>
      <w:r w:rsid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oposição por parte dos seus</w:t>
      </w:r>
      <w:r w:rsidR="00F733E7"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pais.</w:t>
      </w:r>
    </w:p>
    <w:p w:rsidR="00F733E7" w:rsidRPr="00F733E7" w:rsidRDefault="00F733E7" w:rsidP="00F733E7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Em 1880 mudou-se para Cinisi na casa de sua avó. Depois de uma longa doença com a ajuda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do pároco e depois de ter encontrado 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o beato Giacomo Cusumano, que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tinha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iniciado o "Boccone del povero", iniciou uma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nova obra na esteira da Regra F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ranciscana. 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13 de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junho de 1887, na igreja do Colégio de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Maria, em Cinisi, recebeu, junto com outras moças, o hábito terciário.</w:t>
      </w:r>
      <w:bookmarkStart w:id="0" w:name="_GoBack"/>
      <w:bookmarkEnd w:id="0"/>
    </w:p>
    <w:p w:rsidR="00F733E7" w:rsidRPr="00F733E7" w:rsidRDefault="00F733E7" w:rsidP="00F733E7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Como o local escolhido para a vida comum era insuficiente, obteve permissão dos pais para morar na casa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dos avós. Aqui se mudou com suas primeiras companheira</w:t>
      </w:r>
      <w:r w:rsidR="00B87F6F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 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11 de fevereiro de 1891, iniciando seu apostolado: visita e serviço aos pobres e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aos 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doentes. Mais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tarde, ela também acolheu um certo número de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órfãos.</w:t>
      </w:r>
    </w:p>
    <w:p w:rsidR="00F733E7" w:rsidRPr="00F733E7" w:rsidRDefault="00F733E7" w:rsidP="00F733E7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Aumentando ainda mais o número de irmãs, sentiu a necessidade de se dar uma Regra, que lhe foi concedida, juntamente com o decreto de agregação do Instituto à Ordem dos 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lastRenderedPageBreak/>
        <w:t>Frades Menores Capuchinho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s. 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13 de junho de 1910, Carolina, com o novo nome de Maria de Jesus, vestiu o hábito capuchinho.</w:t>
      </w:r>
    </w:p>
    <w:p w:rsidR="00F733E7" w:rsidRPr="00F733E7" w:rsidRDefault="00F733E7" w:rsidP="00F733E7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 Primeira Guerra Mundial fez sentir as suas consequências dramáticas também no Instituto, mas as provas tornaram-se ainda mais severas quando o Arcebispo d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 Monreale, mesmo</w:t>
      </w:r>
      <w:r w:rsidR="004C53E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elogi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ando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o trabalho realizado, sem m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eios de subsistência, a convidou a 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encerrar o noviciado.</w:t>
      </w:r>
    </w:p>
    <w:p w:rsidR="00F733E7" w:rsidRDefault="00F733E7" w:rsidP="00F733E7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O desânimo e os mal-entendidos acabaram afetando sua saúde. A "Senhora", como era chamada com respeito e devoção pelo povo de Cinisi, foi obrigada a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se mudar para Palermo junto a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se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us irmãos para tratamento. Recuperou as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forç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as e voltou para o Instituto. 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24 de janeiro de 1923, o Arcebispo enviou-lhe a ordem de reabertura do noviciado e o decreto 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de confirmação do Instituto. Ela morreu 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27 de jan</w:t>
      </w:r>
      <w:r w:rsidR="00D0329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eiro de 1923 em Cinisi. Aos</w:t>
      </w:r>
      <w:r w:rsidRPr="00F733E7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13 de junho de 2016 foi beatificada na catedral de Monreale.</w:t>
      </w:r>
    </w:p>
    <w:p w:rsidR="00BC3D25" w:rsidRPr="00BC3D25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7</w:t>
      </w:r>
      <w:r w:rsidR="00BC3D25"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O grande valor da 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agregação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à Ordem, presente nesta dupla canonização, recorda a participação nos preciosos e únicos bens espirituais do carisma franciscano, ao qual nos sentimos fortemente enraizados e ligados. O 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sustento s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erá de ajuda mútua para crescermos juntos na adesão e no anúncio do Evangelho.</w:t>
      </w:r>
    </w:p>
    <w:p w:rsidR="00BC3D25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8</w:t>
      </w:r>
      <w:r w:rsidR="00BC3D25"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Vocês, queridas irmãs, 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nos 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restituem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e nos mostram que viver o serviço simples, humilde, constante, fiel, realizado com alegria, sem reivindicar reconhecimento, constrói e vivifica a mesma fraternidade, mas acima de tudo recorda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m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nosso estar com o pessoas, dando respostas concretas e viva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 aos seus sofrimentos. Obrigado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queridas irmãs por nos chamarem </w:t>
      </w:r>
      <w:r w:rsidR="004C53EA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nós frades ao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nosso dever continuar, segundo a 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conhecida expressão, "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frades 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do povo".</w:t>
      </w:r>
    </w:p>
    <w:p w:rsidR="00BC3D25" w:rsidRPr="00BC3D25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9</w:t>
      </w:r>
      <w:r w:rsidR="00BC3D25"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O meu desejo, queridas irmãs, é que saibais manter o vosso estilo de vida, não na simples repetição de gestos ou costumes, mas revivendo a intuição e a inspiração fundamental das vossas M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adres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Fundadoras: em última análise, a capacidade de amar a todos e a 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cada um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, querendo o melhor para eles. Que o vosso serviço ao "leproso" de hoje tenha sempre como fundamento o rosto de Cristo crucificado e o olhar materno de Maria, a Virgem Imaculada.</w:t>
      </w:r>
    </w:p>
    <w:p w:rsidR="00BC3D25" w:rsidRPr="00BC3D25" w:rsidRDefault="00D40DBD" w:rsidP="00D40DBD">
      <w:pPr>
        <w:spacing w:after="120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10</w:t>
      </w:r>
      <w:r w:rsidR="00BC3D25" w:rsidRPr="00D40DB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pt-PT"/>
        </w:rPr>
        <w:t>.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Queridos frades e queridas irmãs, estas duas mulheres que a Igreja nos mostra ho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je na sua santidade de vida, venham em nosso auxílio e interceda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m por nós a verdadeira paz e a autêntica unidade e comunhão, mostrando-nos como ser, ainda hoje, dóc</w:t>
      </w:r>
      <w:r w:rsid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eis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instrumentos nas mãos do Senhor, inclinados sobre as necessidades dos homens, para fazê-los saborear a bondade de Deus e </w:t>
      </w:r>
      <w:r w:rsidR="00853B22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orientar a E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le o mundo inteiro.</w:t>
      </w:r>
    </w:p>
    <w:p w:rsidR="00BC3D25" w:rsidRPr="00BC3D25" w:rsidRDefault="00853B22" w:rsidP="00BC3D25">
      <w:pPr>
        <w:spacing w:after="120"/>
        <w:ind w:firstLine="284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Eu vos</w:t>
      </w:r>
      <w:r w:rsidR="00BC3D25"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abençoo.</w:t>
      </w:r>
    </w:p>
    <w:p w:rsidR="00BC3D25" w:rsidRPr="00BC3D25" w:rsidRDefault="00BC3D25" w:rsidP="00BC3D25">
      <w:pPr>
        <w:spacing w:after="12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C3D25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Fraternalmente</w:t>
      </w:r>
    </w:p>
    <w:p w:rsidR="00A72B24" w:rsidRPr="00A72B24" w:rsidRDefault="00A72B24" w:rsidP="00A72B24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72B24" w:rsidRPr="00853B22" w:rsidRDefault="00A72B24" w:rsidP="00A72B24">
      <w:pPr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</w:pPr>
      <w:r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 xml:space="preserve">Roma, 12 </w:t>
      </w:r>
      <w:r w:rsidR="00853B22"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>de maio de</w:t>
      </w:r>
      <w:r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 xml:space="preserve"> 2022</w:t>
      </w:r>
    </w:p>
    <w:p w:rsidR="00A72B24" w:rsidRPr="00853B22" w:rsidRDefault="00853B22" w:rsidP="00A72B24">
      <w:pPr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</w:pPr>
      <w:r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>Memória de são</w:t>
      </w:r>
      <w:r w:rsidR="00A72B24"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 xml:space="preserve"> Leopoldo </w:t>
      </w:r>
      <w:proofErr w:type="spellStart"/>
      <w:r w:rsidR="00A72B24" w:rsidRPr="00853B22"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  <w:t>Mandič</w:t>
      </w:r>
      <w:proofErr w:type="spellEnd"/>
    </w:p>
    <w:p w:rsidR="00A72B24" w:rsidRPr="00853B22" w:rsidRDefault="00A72B24" w:rsidP="00A72B24">
      <w:pPr>
        <w:ind w:left="4248"/>
        <w:jc w:val="center"/>
        <w:rPr>
          <w:rFonts w:asciiTheme="minorHAnsi" w:eastAsia="Times New Roman" w:hAnsiTheme="minorHAnsi" w:cstheme="minorHAnsi"/>
          <w:sz w:val="24"/>
          <w:szCs w:val="24"/>
          <w:lang w:val="pt-BR" w:eastAsia="it-IT"/>
        </w:rPr>
      </w:pPr>
    </w:p>
    <w:p w:rsidR="00A72B24" w:rsidRPr="00853B22" w:rsidRDefault="00A72B24" w:rsidP="00A72B24">
      <w:pPr>
        <w:ind w:left="4248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53B2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Fr. Roberto Genuin </w:t>
      </w:r>
    </w:p>
    <w:p w:rsidR="00A72B24" w:rsidRPr="00853B22" w:rsidRDefault="00853B22" w:rsidP="00A72B24">
      <w:pPr>
        <w:ind w:left="4248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53B2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Ministro General</w:t>
      </w:r>
      <w:r w:rsidR="00A72B24" w:rsidRPr="00853B2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OFMCap.</w:t>
      </w:r>
    </w:p>
    <w:p w:rsidR="00A72B24" w:rsidRPr="00853B22" w:rsidRDefault="00A72B24" w:rsidP="00A72B2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3F2121" w:rsidRPr="00853B22" w:rsidRDefault="003F2121">
      <w:pPr>
        <w:rPr>
          <w:rFonts w:asciiTheme="minorHAnsi" w:hAnsiTheme="minorHAnsi" w:cstheme="minorHAnsi"/>
          <w:sz w:val="24"/>
          <w:szCs w:val="24"/>
        </w:rPr>
      </w:pPr>
    </w:p>
    <w:sectPr w:rsidR="003F2121" w:rsidRPr="00853B22" w:rsidSect="00A72B24">
      <w:pgSz w:w="11906" w:h="16838"/>
      <w:pgMar w:top="1440" w:right="144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76671"/>
    <w:multiLevelType w:val="hybridMultilevel"/>
    <w:tmpl w:val="EEDE7320"/>
    <w:lvl w:ilvl="0" w:tplc="077EC2D4">
      <w:start w:val="1"/>
      <w:numFmt w:val="decimal"/>
      <w:lvlText w:val="%1."/>
      <w:lvlJc w:val="left"/>
      <w:pPr>
        <w:ind w:left="720" w:hanging="360"/>
      </w:pPr>
      <w:rPr>
        <w:rFonts w:ascii="Californian FB" w:eastAsia="Times New Roman" w:hAnsi="Californian FB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4"/>
    <w:rsid w:val="00024DEE"/>
    <w:rsid w:val="000614D2"/>
    <w:rsid w:val="00102075"/>
    <w:rsid w:val="00176EDB"/>
    <w:rsid w:val="00190ACE"/>
    <w:rsid w:val="003F2121"/>
    <w:rsid w:val="003F2DD0"/>
    <w:rsid w:val="004423B6"/>
    <w:rsid w:val="004C53EA"/>
    <w:rsid w:val="004E5E2C"/>
    <w:rsid w:val="00513100"/>
    <w:rsid w:val="0053441A"/>
    <w:rsid w:val="005C6237"/>
    <w:rsid w:val="006F4AC5"/>
    <w:rsid w:val="007624CC"/>
    <w:rsid w:val="007A33FB"/>
    <w:rsid w:val="007C4313"/>
    <w:rsid w:val="00844DC3"/>
    <w:rsid w:val="00853B22"/>
    <w:rsid w:val="00871040"/>
    <w:rsid w:val="00931D04"/>
    <w:rsid w:val="00A467A5"/>
    <w:rsid w:val="00A72B24"/>
    <w:rsid w:val="00AE3BD3"/>
    <w:rsid w:val="00B63B16"/>
    <w:rsid w:val="00B87F6F"/>
    <w:rsid w:val="00B9468A"/>
    <w:rsid w:val="00BC3D25"/>
    <w:rsid w:val="00C14767"/>
    <w:rsid w:val="00C26131"/>
    <w:rsid w:val="00D03292"/>
    <w:rsid w:val="00D40DBD"/>
    <w:rsid w:val="00D73DD3"/>
    <w:rsid w:val="00D750BD"/>
    <w:rsid w:val="00E457F6"/>
    <w:rsid w:val="00F733E7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866B-B56A-4E57-AD7A-97F9DE2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Rodap"/>
    <w:qFormat/>
    <w:rsid w:val="006F4AC5"/>
  </w:style>
  <w:style w:type="paragraph" w:styleId="Ttulo2">
    <w:name w:val="heading 2"/>
    <w:basedOn w:val="Normal"/>
    <w:next w:val="Normal"/>
    <w:link w:val="Ttulo2Char"/>
    <w:uiPriority w:val="99"/>
    <w:qFormat/>
    <w:rsid w:val="006F4AC5"/>
    <w:pPr>
      <w:keepNext/>
      <w:keepLines/>
      <w:spacing w:before="40"/>
      <w:outlineLvl w:val="1"/>
    </w:pPr>
    <w:rPr>
      <w:rFonts w:eastAsia="Times New Roman" w:cs="Times New Roman"/>
      <w:color w:val="2F549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F4AC5"/>
    <w:pPr>
      <w:keepNext/>
      <w:keepLines/>
      <w:spacing w:before="40"/>
      <w:outlineLvl w:val="2"/>
    </w:pPr>
    <w:rPr>
      <w:rFonts w:eastAsia="Times New Roman" w:cs="Times New Roman"/>
      <w:color w:val="1F3763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6F4AC5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4AC5"/>
    <w:rPr>
      <w:rFonts w:ascii="Verdana" w:eastAsia="Calibri" w:hAnsi="Verdana" w:cs="Arial"/>
      <w:sz w:val="28"/>
    </w:rPr>
  </w:style>
  <w:style w:type="character" w:customStyle="1" w:styleId="Ttulo2Char">
    <w:name w:val="Título 2 Char"/>
    <w:basedOn w:val="Fontepargpadro"/>
    <w:link w:val="Ttulo2"/>
    <w:uiPriority w:val="99"/>
    <w:rsid w:val="006F4AC5"/>
    <w:rPr>
      <w:rFonts w:ascii="Verdana" w:eastAsia="Times New Roman" w:hAnsi="Verdana" w:cs="Times New Roman"/>
      <w:color w:val="2F5496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6F4AC5"/>
    <w:rPr>
      <w:rFonts w:ascii="Verdana" w:eastAsia="Times New Roman" w:hAnsi="Verdana" w:cs="Times New Roman"/>
      <w:color w:val="1F3763"/>
      <w:sz w:val="28"/>
      <w:szCs w:val="24"/>
    </w:rPr>
  </w:style>
  <w:style w:type="paragraph" w:styleId="Recuonormal">
    <w:name w:val="Normal Indent"/>
    <w:basedOn w:val="Normal"/>
    <w:uiPriority w:val="99"/>
    <w:semiHidden/>
    <w:rsid w:val="006F4AC5"/>
    <w:pPr>
      <w:ind w:left="708"/>
    </w:pPr>
  </w:style>
  <w:style w:type="paragraph" w:styleId="PargrafodaLista">
    <w:name w:val="List Paragraph"/>
    <w:basedOn w:val="Normal"/>
    <w:uiPriority w:val="99"/>
    <w:qFormat/>
    <w:rsid w:val="006F4AC5"/>
    <w:pPr>
      <w:ind w:left="720"/>
    </w:pPr>
  </w:style>
  <w:style w:type="paragraph" w:styleId="Citao">
    <w:name w:val="Quote"/>
    <w:basedOn w:val="Recuonormal"/>
    <w:next w:val="Recuonormal"/>
    <w:link w:val="CitaoChar"/>
    <w:uiPriority w:val="99"/>
    <w:qFormat/>
    <w:rsid w:val="006F4AC5"/>
    <w:pPr>
      <w:spacing w:before="200"/>
      <w:ind w:left="1416" w:right="864"/>
    </w:pPr>
    <w:rPr>
      <w:iCs/>
      <w:color w:val="404040"/>
      <w:sz w:val="20"/>
    </w:rPr>
  </w:style>
  <w:style w:type="character" w:customStyle="1" w:styleId="CitaoChar">
    <w:name w:val="Citação Char"/>
    <w:basedOn w:val="Fontepargpadro"/>
    <w:link w:val="Citao"/>
    <w:uiPriority w:val="99"/>
    <w:rsid w:val="006F4AC5"/>
    <w:rPr>
      <w:rFonts w:ascii="Verdana" w:eastAsia="Calibri" w:hAnsi="Verdana" w:cs="Arial"/>
      <w:iCs/>
      <w:color w:val="40404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B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B24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441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53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Italiano</dc:creator>
  <cp:keywords/>
  <dc:description/>
  <cp:lastModifiedBy>Windows User</cp:lastModifiedBy>
  <cp:revision>2</cp:revision>
  <cp:lastPrinted>2022-04-13T09:24:00Z</cp:lastPrinted>
  <dcterms:created xsi:type="dcterms:W3CDTF">2022-04-14T15:09:00Z</dcterms:created>
  <dcterms:modified xsi:type="dcterms:W3CDTF">2022-04-14T15:09:00Z</dcterms:modified>
</cp:coreProperties>
</file>